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5971D" w14:textId="77777777" w:rsidR="005107E6" w:rsidRPr="00B334E9" w:rsidRDefault="005107E6" w:rsidP="005107E6">
      <w:pPr>
        <w:rPr>
          <w:rFonts w:asciiTheme="minorHAnsi" w:hAnsiTheme="minorHAnsi"/>
          <w:sz w:val="22"/>
          <w:szCs w:val="22"/>
        </w:rPr>
      </w:pPr>
      <w:r w:rsidRPr="00B334E9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B437417" wp14:editId="25C966AE">
            <wp:simplePos x="0" y="0"/>
            <wp:positionH relativeFrom="column">
              <wp:posOffset>137160</wp:posOffset>
            </wp:positionH>
            <wp:positionV relativeFrom="paragraph">
              <wp:posOffset>45720</wp:posOffset>
            </wp:positionV>
            <wp:extent cx="1958340" cy="7245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E9">
        <w:rPr>
          <w:rFonts w:asciiTheme="minorHAnsi" w:hAnsiTheme="minorHAnsi"/>
          <w:sz w:val="22"/>
          <w:szCs w:val="22"/>
        </w:rPr>
        <w:br w:type="textWrapping" w:clear="all"/>
      </w:r>
    </w:p>
    <w:p w14:paraId="3A12F805" w14:textId="4EB5ED4E" w:rsidR="005107E6" w:rsidRPr="00B334E9" w:rsidRDefault="00791940" w:rsidP="005107E6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Bru</w:t>
      </w:r>
      <w:r w:rsidR="0015187E">
        <w:rPr>
          <w:rFonts w:asciiTheme="minorHAnsi" w:hAnsiTheme="minorHAnsi"/>
          <w:sz w:val="22"/>
          <w:szCs w:val="22"/>
        </w:rPr>
        <w:t>ksela</w:t>
      </w:r>
      <w:proofErr w:type="spellEnd"/>
      <w:r w:rsidR="0015187E">
        <w:rPr>
          <w:rFonts w:asciiTheme="minorHAnsi" w:hAnsiTheme="minorHAnsi"/>
          <w:sz w:val="22"/>
          <w:szCs w:val="22"/>
        </w:rPr>
        <w:t xml:space="preserve"> 16.06.2020</w:t>
      </w:r>
    </w:p>
    <w:p w14:paraId="04C1B269" w14:textId="77777777" w:rsidR="005107E6" w:rsidRPr="00B334E9" w:rsidRDefault="005107E6" w:rsidP="005107E6">
      <w:pPr>
        <w:rPr>
          <w:rFonts w:asciiTheme="minorHAnsi" w:hAnsiTheme="minorHAnsi"/>
          <w:sz w:val="22"/>
          <w:szCs w:val="22"/>
        </w:rPr>
      </w:pPr>
    </w:p>
    <w:p w14:paraId="15E60A6A" w14:textId="77777777" w:rsidR="005107E6" w:rsidRPr="00B334E9" w:rsidRDefault="005107E6" w:rsidP="005107E6">
      <w:pPr>
        <w:rPr>
          <w:rFonts w:asciiTheme="minorHAnsi" w:hAnsiTheme="minorHAnsi"/>
          <w:sz w:val="22"/>
          <w:szCs w:val="22"/>
        </w:rPr>
      </w:pPr>
    </w:p>
    <w:p w14:paraId="352A34B0" w14:textId="77777777" w:rsidR="005107E6" w:rsidRPr="00B334E9" w:rsidRDefault="005107E6" w:rsidP="005107E6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Hlk42100328"/>
    </w:p>
    <w:p w14:paraId="2F3415E9" w14:textId="204325FD" w:rsidR="005107E6" w:rsidRDefault="002800A4" w:rsidP="005107E6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</w:t>
      </w:r>
      <w:r w:rsidR="0015187E">
        <w:rPr>
          <w:rFonts w:asciiTheme="minorHAnsi" w:hAnsiTheme="minorHAnsi"/>
          <w:b/>
          <w:sz w:val="22"/>
          <w:szCs w:val="22"/>
        </w:rPr>
        <w:t>TANOWISKO</w:t>
      </w:r>
    </w:p>
    <w:p w14:paraId="3375504D" w14:textId="77777777" w:rsidR="002800A4" w:rsidRPr="002800A4" w:rsidRDefault="002800A4" w:rsidP="005107E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C1C9B2A" w14:textId="77777777" w:rsidR="00E54355" w:rsidRDefault="00E54355" w:rsidP="002E6BA0">
      <w:pPr>
        <w:jc w:val="center"/>
        <w:rPr>
          <w:rFonts w:asciiTheme="minorHAnsi" w:eastAsia="Times New Roman" w:hAnsiTheme="minorHAnsi"/>
          <w:b/>
          <w:sz w:val="22"/>
          <w:szCs w:val="22"/>
          <w:lang w:val="pl-PL"/>
        </w:rPr>
      </w:pPr>
      <w:r w:rsidRPr="00E54355">
        <w:rPr>
          <w:rFonts w:asciiTheme="minorHAnsi" w:eastAsia="Times New Roman" w:hAnsiTheme="minorHAnsi"/>
          <w:b/>
          <w:sz w:val="22"/>
          <w:szCs w:val="22"/>
          <w:lang w:val="pl-PL"/>
        </w:rPr>
        <w:t xml:space="preserve">RAPORT UNICEF PODKREŚLA POZYTYWNE </w:t>
      </w:r>
      <w:r>
        <w:rPr>
          <w:rFonts w:asciiTheme="minorHAnsi" w:eastAsia="Times New Roman" w:hAnsiTheme="minorHAnsi"/>
          <w:b/>
          <w:sz w:val="22"/>
          <w:szCs w:val="22"/>
          <w:lang w:val="pl-PL"/>
        </w:rPr>
        <w:t>DZIAŁANIA</w:t>
      </w:r>
      <w:r w:rsidRPr="00E54355">
        <w:rPr>
          <w:rFonts w:asciiTheme="minorHAnsi" w:eastAsia="Times New Roman" w:hAnsiTheme="minorHAnsi"/>
          <w:b/>
          <w:sz w:val="22"/>
          <w:szCs w:val="22"/>
          <w:lang w:val="pl-PL"/>
        </w:rPr>
        <w:t xml:space="preserve"> PODJĘTE PRZEZ BRANŻĘ GIER WIDEO </w:t>
      </w:r>
    </w:p>
    <w:p w14:paraId="2F104CC0" w14:textId="2727C77C" w:rsidR="00CC3DEA" w:rsidRPr="00D61AD9" w:rsidRDefault="00E54355" w:rsidP="002E6BA0">
      <w:pPr>
        <w:jc w:val="center"/>
        <w:rPr>
          <w:rFonts w:asciiTheme="minorHAnsi" w:eastAsia="Times New Roman" w:hAnsiTheme="minorHAnsi"/>
          <w:b/>
          <w:sz w:val="22"/>
          <w:szCs w:val="22"/>
        </w:rPr>
      </w:pPr>
      <w:r w:rsidRPr="00D61AD9">
        <w:rPr>
          <w:rFonts w:asciiTheme="minorHAnsi" w:eastAsia="Times New Roman" w:hAnsiTheme="minorHAnsi"/>
          <w:b/>
          <w:sz w:val="22"/>
          <w:szCs w:val="22"/>
        </w:rPr>
        <w:t xml:space="preserve">W </w:t>
      </w:r>
      <w:r w:rsidRPr="00D61AD9">
        <w:rPr>
          <w:rFonts w:asciiTheme="minorHAnsi" w:eastAsia="Times New Roman" w:hAnsiTheme="minorHAnsi"/>
          <w:b/>
          <w:sz w:val="22"/>
          <w:szCs w:val="22"/>
        </w:rPr>
        <w:t>KWESTII</w:t>
      </w:r>
      <w:r w:rsidRPr="00D61AD9">
        <w:rPr>
          <w:rFonts w:asciiTheme="minorHAnsi" w:eastAsia="Times New Roman" w:hAnsiTheme="minorHAnsi"/>
          <w:b/>
          <w:sz w:val="22"/>
          <w:szCs w:val="22"/>
        </w:rPr>
        <w:t xml:space="preserve"> BEZPIECZEŃSTWA DZIECI</w:t>
      </w:r>
    </w:p>
    <w:bookmarkEnd w:id="0"/>
    <w:p w14:paraId="2E43596B" w14:textId="77777777" w:rsidR="005107E6" w:rsidRPr="00D61AD9" w:rsidRDefault="005107E6" w:rsidP="005107E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6A0BABD" w14:textId="77777777" w:rsidR="00CD3720" w:rsidRDefault="00CD3720" w:rsidP="005107E6">
      <w:pPr>
        <w:pStyle w:val="Tekstpodstawowy"/>
        <w:spacing w:before="141" w:line="259" w:lineRule="auto"/>
        <w:ind w:right="285"/>
        <w:rPr>
          <w:rFonts w:asciiTheme="minorHAnsi" w:hAnsiTheme="minorHAnsi"/>
          <w:lang w:val="pl-PL"/>
        </w:rPr>
      </w:pPr>
      <w:bookmarkStart w:id="1" w:name="_Hlk42100316"/>
    </w:p>
    <w:p w14:paraId="68CA3935" w14:textId="230A8BC5" w:rsidR="005107E6" w:rsidRPr="00D61AD9" w:rsidRDefault="00D61AD9" w:rsidP="005107E6">
      <w:pPr>
        <w:pStyle w:val="Tekstpodstawowy"/>
        <w:spacing w:before="141" w:line="259" w:lineRule="auto"/>
        <w:ind w:right="285"/>
        <w:rPr>
          <w:rFonts w:asciiTheme="minorHAnsi" w:hAnsiTheme="minorHAnsi"/>
          <w:lang w:val="pl-PL"/>
        </w:rPr>
      </w:pPr>
      <w:r w:rsidRPr="00D61AD9">
        <w:rPr>
          <w:rFonts w:asciiTheme="minorHAnsi" w:hAnsiTheme="minorHAnsi"/>
          <w:lang w:val="pl-PL"/>
        </w:rPr>
        <w:t xml:space="preserve">Po opublikowaniu </w:t>
      </w:r>
      <w:r w:rsidR="008D1EC7">
        <w:rPr>
          <w:rFonts w:asciiTheme="minorHAnsi" w:hAnsiTheme="minorHAnsi"/>
          <w:lang w:val="pl-PL"/>
        </w:rPr>
        <w:t>raportu</w:t>
      </w:r>
      <w:r w:rsidRPr="00D61AD9">
        <w:rPr>
          <w:rFonts w:asciiTheme="minorHAnsi" w:hAnsiTheme="minorHAnsi"/>
          <w:lang w:val="pl-PL"/>
        </w:rPr>
        <w:t xml:space="preserve"> UNICEF pt.</w:t>
      </w:r>
      <w:r w:rsidRPr="00D61AD9">
        <w:rPr>
          <w:rFonts w:asciiTheme="minorHAnsi" w:hAnsiTheme="minorHAnsi"/>
          <w:b/>
          <w:color w:val="000000" w:themeColor="text1"/>
          <w:lang w:val="pl-PL"/>
        </w:rPr>
        <w:t xml:space="preserve"> </w:t>
      </w:r>
      <w:r w:rsidRPr="00D61AD9">
        <w:rPr>
          <w:rFonts w:asciiTheme="minorHAnsi" w:hAnsiTheme="minorHAnsi"/>
          <w:b/>
          <w:color w:val="000000" w:themeColor="text1"/>
          <w:lang w:val="pl-PL"/>
        </w:rPr>
        <w:t xml:space="preserve">“Child </w:t>
      </w:r>
      <w:proofErr w:type="spellStart"/>
      <w:r w:rsidRPr="00D61AD9">
        <w:rPr>
          <w:rFonts w:asciiTheme="minorHAnsi" w:hAnsiTheme="minorHAnsi"/>
          <w:b/>
          <w:color w:val="000000" w:themeColor="text1"/>
          <w:lang w:val="pl-PL"/>
        </w:rPr>
        <w:t>Rights</w:t>
      </w:r>
      <w:proofErr w:type="spellEnd"/>
      <w:r w:rsidRPr="00D61AD9">
        <w:rPr>
          <w:rFonts w:asciiTheme="minorHAnsi" w:hAnsiTheme="minorHAnsi"/>
          <w:b/>
          <w:color w:val="000000" w:themeColor="text1"/>
          <w:lang w:val="pl-PL"/>
        </w:rPr>
        <w:t xml:space="preserve"> and Business – </w:t>
      </w:r>
      <w:proofErr w:type="spellStart"/>
      <w:r w:rsidRPr="00D61AD9">
        <w:rPr>
          <w:rFonts w:asciiTheme="minorHAnsi" w:hAnsiTheme="minorHAnsi"/>
          <w:b/>
          <w:color w:val="000000" w:themeColor="text1"/>
          <w:lang w:val="pl-PL"/>
        </w:rPr>
        <w:t>Recommendations</w:t>
      </w:r>
      <w:proofErr w:type="spellEnd"/>
      <w:r w:rsidRPr="00D61AD9">
        <w:rPr>
          <w:rFonts w:asciiTheme="minorHAnsi" w:hAnsiTheme="minorHAnsi"/>
          <w:b/>
          <w:color w:val="000000" w:themeColor="text1"/>
          <w:lang w:val="pl-PL"/>
        </w:rPr>
        <w:t xml:space="preserve"> for the Online Gaming </w:t>
      </w:r>
      <w:proofErr w:type="spellStart"/>
      <w:r w:rsidRPr="00D61AD9">
        <w:rPr>
          <w:rFonts w:asciiTheme="minorHAnsi" w:hAnsiTheme="minorHAnsi"/>
          <w:b/>
          <w:color w:val="000000" w:themeColor="text1"/>
          <w:lang w:val="pl-PL"/>
        </w:rPr>
        <w:t>Industry</w:t>
      </w:r>
      <w:proofErr w:type="spellEnd"/>
      <w:r w:rsidRPr="00D61AD9">
        <w:rPr>
          <w:rFonts w:asciiTheme="minorHAnsi" w:hAnsiTheme="minorHAnsi"/>
          <w:lang w:val="pl-PL"/>
        </w:rPr>
        <w:t xml:space="preserve"> "</w:t>
      </w:r>
      <w:r w:rsidR="008D1EC7">
        <w:rPr>
          <w:rFonts w:asciiTheme="minorHAnsi" w:hAnsiTheme="minorHAnsi"/>
          <w:lang w:val="pl-PL"/>
        </w:rPr>
        <w:t xml:space="preserve"> </w:t>
      </w:r>
      <w:r w:rsidRPr="00D61AD9">
        <w:rPr>
          <w:rFonts w:asciiTheme="minorHAnsi" w:hAnsiTheme="minorHAnsi"/>
          <w:lang w:val="pl-PL"/>
        </w:rPr>
        <w:t xml:space="preserve"> europejski przemysł gier wideo potwierdza swoje stanowisko w </w:t>
      </w:r>
      <w:r w:rsidR="00611445">
        <w:rPr>
          <w:rFonts w:asciiTheme="minorHAnsi" w:hAnsiTheme="minorHAnsi"/>
          <w:lang w:val="pl-PL"/>
        </w:rPr>
        <w:t xml:space="preserve">kwestii </w:t>
      </w:r>
      <w:r w:rsidRPr="00D61AD9">
        <w:rPr>
          <w:rFonts w:asciiTheme="minorHAnsi" w:hAnsiTheme="minorHAnsi"/>
          <w:lang w:val="pl-PL"/>
        </w:rPr>
        <w:t xml:space="preserve">zapewnienia </w:t>
      </w:r>
      <w:r w:rsidR="00611445">
        <w:rPr>
          <w:rFonts w:asciiTheme="minorHAnsi" w:hAnsiTheme="minorHAnsi"/>
          <w:lang w:val="pl-PL"/>
        </w:rPr>
        <w:t xml:space="preserve">graczom, a w szczególności dzieciom </w:t>
      </w:r>
      <w:r w:rsidRPr="00D61AD9">
        <w:rPr>
          <w:rFonts w:asciiTheme="minorHAnsi" w:hAnsiTheme="minorHAnsi"/>
          <w:lang w:val="pl-PL"/>
        </w:rPr>
        <w:t>pozytywnych</w:t>
      </w:r>
      <w:r w:rsidR="00611445">
        <w:rPr>
          <w:rFonts w:asciiTheme="minorHAnsi" w:hAnsiTheme="minorHAnsi"/>
          <w:lang w:val="pl-PL"/>
        </w:rPr>
        <w:t xml:space="preserve"> i</w:t>
      </w:r>
      <w:r w:rsidRPr="00D61AD9">
        <w:rPr>
          <w:rFonts w:asciiTheme="minorHAnsi" w:hAnsiTheme="minorHAnsi"/>
          <w:lang w:val="pl-PL"/>
        </w:rPr>
        <w:t xml:space="preserve"> bezpiecznych doświadczeń związanych z grami wideo</w:t>
      </w:r>
      <w:r w:rsidR="00171677">
        <w:rPr>
          <w:rFonts w:asciiTheme="minorHAnsi" w:hAnsiTheme="minorHAnsi"/>
          <w:lang w:val="pl-PL"/>
        </w:rPr>
        <w:t>. Z</w:t>
      </w:r>
      <w:r w:rsidRPr="00D61AD9">
        <w:rPr>
          <w:rFonts w:asciiTheme="minorHAnsi" w:hAnsiTheme="minorHAnsi"/>
          <w:lang w:val="pl-PL"/>
        </w:rPr>
        <w:t xml:space="preserve"> zadowoleniem przyjmuje </w:t>
      </w:r>
      <w:r w:rsidR="00171677">
        <w:rPr>
          <w:rFonts w:asciiTheme="minorHAnsi" w:hAnsiTheme="minorHAnsi"/>
          <w:lang w:val="pl-PL"/>
        </w:rPr>
        <w:t xml:space="preserve">także </w:t>
      </w:r>
      <w:r w:rsidRPr="00D61AD9">
        <w:rPr>
          <w:rFonts w:asciiTheme="minorHAnsi" w:hAnsiTheme="minorHAnsi"/>
          <w:lang w:val="pl-PL"/>
        </w:rPr>
        <w:t xml:space="preserve">włączenie </w:t>
      </w:r>
      <w:r w:rsidR="00A43C63">
        <w:rPr>
          <w:rFonts w:asciiTheme="minorHAnsi" w:hAnsiTheme="minorHAnsi"/>
          <w:lang w:val="pl-PL"/>
        </w:rPr>
        <w:t xml:space="preserve">do zawartych w raporcie rekomendacji </w:t>
      </w:r>
      <w:r w:rsidRPr="00D61AD9">
        <w:rPr>
          <w:rFonts w:asciiTheme="minorHAnsi" w:hAnsiTheme="minorHAnsi"/>
          <w:lang w:val="pl-PL"/>
        </w:rPr>
        <w:t xml:space="preserve">tak wielu kroków, które </w:t>
      </w:r>
      <w:r w:rsidR="00A43C63">
        <w:rPr>
          <w:rFonts w:asciiTheme="minorHAnsi" w:hAnsiTheme="minorHAnsi"/>
          <w:lang w:val="pl-PL"/>
        </w:rPr>
        <w:t xml:space="preserve">branża gier </w:t>
      </w:r>
      <w:r w:rsidRPr="00D61AD9">
        <w:rPr>
          <w:rFonts w:asciiTheme="minorHAnsi" w:hAnsiTheme="minorHAnsi"/>
          <w:lang w:val="pl-PL"/>
        </w:rPr>
        <w:t>już podejmuje</w:t>
      </w:r>
      <w:r w:rsidR="00A43C63">
        <w:rPr>
          <w:rFonts w:asciiTheme="minorHAnsi" w:hAnsiTheme="minorHAnsi"/>
          <w:lang w:val="pl-PL"/>
        </w:rPr>
        <w:t xml:space="preserve">. </w:t>
      </w:r>
    </w:p>
    <w:p w14:paraId="31019034" w14:textId="12E5B31E" w:rsidR="005107E6" w:rsidRDefault="005107E6" w:rsidP="005107E6">
      <w:pPr>
        <w:rPr>
          <w:rFonts w:asciiTheme="minorHAnsi" w:hAnsiTheme="minorHAnsi"/>
          <w:sz w:val="22"/>
          <w:szCs w:val="22"/>
          <w:lang w:val="pl-PL"/>
        </w:rPr>
      </w:pPr>
    </w:p>
    <w:p w14:paraId="111545F7" w14:textId="77777777" w:rsidR="00CD3720" w:rsidRPr="00D61AD9" w:rsidRDefault="00CD3720" w:rsidP="005107E6">
      <w:pPr>
        <w:rPr>
          <w:rFonts w:asciiTheme="minorHAnsi" w:hAnsiTheme="minorHAnsi"/>
          <w:sz w:val="22"/>
          <w:szCs w:val="22"/>
          <w:lang w:val="pl-PL"/>
        </w:rPr>
      </w:pPr>
    </w:p>
    <w:bookmarkEnd w:id="1"/>
    <w:p w14:paraId="51EFE946" w14:textId="6F0E1C16" w:rsidR="00880B99" w:rsidRPr="00880B99" w:rsidRDefault="00880B99" w:rsidP="00880B99">
      <w:pPr>
        <w:rPr>
          <w:rFonts w:ascii="Calibri" w:eastAsia="Times New Roman" w:hAnsi="Calibri"/>
          <w:color w:val="000000"/>
          <w:sz w:val="22"/>
          <w:szCs w:val="22"/>
          <w:shd w:val="clear" w:color="auto" w:fill="FFFFFF"/>
          <w:lang w:val="pl-PL"/>
        </w:rPr>
      </w:pPr>
      <w:r w:rsidRPr="00880B99">
        <w:rPr>
          <w:rFonts w:ascii="Calibri" w:eastAsia="Times New Roman" w:hAnsi="Calibri"/>
          <w:color w:val="000000"/>
          <w:sz w:val="22"/>
          <w:szCs w:val="22"/>
          <w:shd w:val="clear" w:color="auto" w:fill="FFFFFF"/>
          <w:lang w:val="pl-PL"/>
        </w:rPr>
        <w:t xml:space="preserve">Simon Little powiedział: </w:t>
      </w:r>
      <w:r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>"Gry wideo przynoszą ogromne korzyści społeczeństwu i graczom w każdym wieku</w:t>
      </w:r>
      <w:r w:rsidR="00B90D83"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>.</w:t>
      </w:r>
      <w:r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 xml:space="preserve"> </w:t>
      </w:r>
      <w:r w:rsidR="00B90D83"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>C</w:t>
      </w:r>
      <w:r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>ieszymy się</w:t>
      </w:r>
      <w:r w:rsidR="005F08D0"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 xml:space="preserve"> ze spostrzeżeń</w:t>
      </w:r>
      <w:r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 xml:space="preserve"> UNICEF, że gry online dają dzieciom możliwość uczenia się, współpracy, nawiązywania kontaktów z przyjaciółmi na całym świecie i po prostu zabawy, mając </w:t>
      </w:r>
      <w:r w:rsidR="00835892"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 xml:space="preserve">na </w:t>
      </w:r>
      <w:r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>uwa</w:t>
      </w:r>
      <w:r w:rsidR="00835892"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>dze</w:t>
      </w:r>
      <w:r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 xml:space="preserve"> dobro dziecka. Podzielamy cele</w:t>
      </w:r>
      <w:r w:rsidR="00F854CE"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 xml:space="preserve"> i zalecenia</w:t>
      </w:r>
      <w:r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 xml:space="preserve"> UNICEF w odniesieniu do ważnej kwestii</w:t>
      </w:r>
      <w:r w:rsidR="00F854CE"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>, jakim jest</w:t>
      </w:r>
      <w:r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 xml:space="preserve"> bezpieczeństw</w:t>
      </w:r>
      <w:r w:rsidR="00F854CE"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>o</w:t>
      </w:r>
      <w:r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 xml:space="preserve"> </w:t>
      </w:r>
      <w:r w:rsidR="00F854CE"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 xml:space="preserve">młodych </w:t>
      </w:r>
      <w:r w:rsidR="001B781A"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>użytkowników gier</w:t>
      </w:r>
      <w:r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 xml:space="preserve"> i zobowiązujemy się do kontynuowania </w:t>
      </w:r>
      <w:r w:rsidR="00F854CE"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>prac</w:t>
      </w:r>
      <w:r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 xml:space="preserve"> nad zapewnieniem</w:t>
      </w:r>
      <w:r w:rsidR="00A83DBA"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 xml:space="preserve"> </w:t>
      </w:r>
      <w:r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>bezpieczn</w:t>
      </w:r>
      <w:r w:rsidR="00A83DBA"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>ych</w:t>
      </w:r>
      <w:r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>, przyjemn</w:t>
      </w:r>
      <w:r w:rsidR="00A83DBA"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>ych</w:t>
      </w:r>
      <w:r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 xml:space="preserve"> i pozytywn</w:t>
      </w:r>
      <w:r w:rsidR="00A83DBA"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>ych</w:t>
      </w:r>
      <w:r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 xml:space="preserve"> doświadcze</w:t>
      </w:r>
      <w:r w:rsidR="00A83DBA"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>ń</w:t>
      </w:r>
      <w:r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 xml:space="preserve"> wszystki</w:t>
      </w:r>
      <w:r w:rsidR="00A83DBA"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 xml:space="preserve">m </w:t>
      </w:r>
      <w:r w:rsidR="001B781A"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>graczom</w:t>
      </w:r>
      <w:r w:rsidRPr="001B781A">
        <w:rPr>
          <w:rFonts w:ascii="Calibri" w:eastAsia="Times New Roman" w:hAnsi="Calibri"/>
          <w:i/>
          <w:iCs/>
          <w:color w:val="000000"/>
          <w:sz w:val="22"/>
          <w:szCs w:val="22"/>
          <w:shd w:val="clear" w:color="auto" w:fill="FFFFFF"/>
          <w:lang w:val="pl-PL"/>
        </w:rPr>
        <w:t>."</w:t>
      </w:r>
    </w:p>
    <w:p w14:paraId="6FAE53C9" w14:textId="7BD5076E" w:rsidR="00DE6515" w:rsidRPr="00880B99" w:rsidRDefault="00DE6515" w:rsidP="00DE6515">
      <w:pPr>
        <w:rPr>
          <w:rFonts w:eastAsia="Times New Roman"/>
          <w:lang w:val="pl-PL"/>
        </w:rPr>
      </w:pPr>
    </w:p>
    <w:p w14:paraId="785C6CA2" w14:textId="5C64AEE5" w:rsidR="00000034" w:rsidRPr="00880B99" w:rsidRDefault="001022C0" w:rsidP="005B5BB0">
      <w:pPr>
        <w:ind w:right="720"/>
        <w:jc w:val="both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880B99">
        <w:rPr>
          <w:rFonts w:asciiTheme="minorHAnsi" w:hAnsiTheme="minorHAnsi"/>
          <w:color w:val="000000"/>
          <w:sz w:val="22"/>
          <w:szCs w:val="22"/>
          <w:lang w:val="pl-PL"/>
        </w:rPr>
        <w:t> </w:t>
      </w:r>
    </w:p>
    <w:p w14:paraId="2044F68B" w14:textId="4288342C" w:rsidR="002A02E5" w:rsidRPr="002A02E5" w:rsidRDefault="002A02E5" w:rsidP="002A02E5">
      <w:pPr>
        <w:rPr>
          <w:rFonts w:asciiTheme="minorHAnsi" w:hAnsiTheme="minorHAnsi"/>
          <w:sz w:val="22"/>
          <w:szCs w:val="22"/>
          <w:lang w:val="pl-PL"/>
        </w:rPr>
      </w:pPr>
      <w:r w:rsidRPr="002A02E5">
        <w:rPr>
          <w:rFonts w:asciiTheme="minorHAnsi" w:hAnsiTheme="minorHAnsi"/>
          <w:sz w:val="22"/>
          <w:szCs w:val="22"/>
          <w:lang w:val="pl-PL"/>
        </w:rPr>
        <w:t>Zapewnienie</w:t>
      </w:r>
      <w:r w:rsidR="00F8295A">
        <w:rPr>
          <w:rFonts w:asciiTheme="minorHAnsi" w:hAnsiTheme="minorHAnsi"/>
          <w:sz w:val="22"/>
          <w:szCs w:val="22"/>
          <w:lang w:val="pl-PL"/>
        </w:rPr>
        <w:t xml:space="preserve"> dopasowania treści gry do wieku odbiorcy poprzez system klasyfikacji</w:t>
      </w:r>
      <w:r w:rsidRPr="002A02E5">
        <w:rPr>
          <w:rFonts w:asciiTheme="minorHAnsi" w:hAnsiTheme="minorHAnsi"/>
          <w:sz w:val="22"/>
          <w:szCs w:val="22"/>
          <w:lang w:val="pl-PL"/>
        </w:rPr>
        <w:t xml:space="preserve">, </w:t>
      </w:r>
      <w:r w:rsidR="00F8295A">
        <w:rPr>
          <w:rFonts w:asciiTheme="minorHAnsi" w:hAnsiTheme="minorHAnsi"/>
          <w:sz w:val="22"/>
          <w:szCs w:val="22"/>
          <w:lang w:val="pl-PL"/>
        </w:rPr>
        <w:t xml:space="preserve">porady </w:t>
      </w:r>
      <w:r w:rsidRPr="002A02E5">
        <w:rPr>
          <w:rFonts w:asciiTheme="minorHAnsi" w:hAnsiTheme="minorHAnsi"/>
          <w:sz w:val="22"/>
          <w:szCs w:val="22"/>
          <w:lang w:val="pl-PL"/>
        </w:rPr>
        <w:t>dotyczące korzystania z kontroli rodzicielskiej</w:t>
      </w:r>
      <w:r w:rsidR="000812F7">
        <w:rPr>
          <w:rFonts w:asciiTheme="minorHAnsi" w:hAnsiTheme="minorHAnsi"/>
          <w:sz w:val="22"/>
          <w:szCs w:val="22"/>
          <w:lang w:val="pl-PL"/>
        </w:rPr>
        <w:t>, która umożliwia regulowanie czasu gry</w:t>
      </w:r>
      <w:r w:rsidRPr="002A02E5">
        <w:rPr>
          <w:rFonts w:asciiTheme="minorHAnsi" w:hAnsiTheme="minorHAnsi"/>
          <w:sz w:val="22"/>
          <w:szCs w:val="22"/>
          <w:lang w:val="pl-PL"/>
        </w:rPr>
        <w:t xml:space="preserve">, kodeksy postępowania, </w:t>
      </w:r>
      <w:r w:rsidR="005F0B34">
        <w:rPr>
          <w:rFonts w:asciiTheme="minorHAnsi" w:hAnsiTheme="minorHAnsi"/>
          <w:sz w:val="22"/>
          <w:szCs w:val="22"/>
          <w:lang w:val="pl-PL"/>
        </w:rPr>
        <w:t xml:space="preserve">zapewnienie </w:t>
      </w:r>
      <w:r w:rsidRPr="002A02E5">
        <w:rPr>
          <w:rFonts w:asciiTheme="minorHAnsi" w:hAnsiTheme="minorHAnsi"/>
          <w:sz w:val="22"/>
          <w:szCs w:val="22"/>
          <w:lang w:val="pl-PL"/>
        </w:rPr>
        <w:t>różnorodnoś</w:t>
      </w:r>
      <w:r w:rsidR="0003461C">
        <w:rPr>
          <w:rFonts w:asciiTheme="minorHAnsi" w:hAnsiTheme="minorHAnsi"/>
          <w:sz w:val="22"/>
          <w:szCs w:val="22"/>
          <w:lang w:val="pl-PL"/>
        </w:rPr>
        <w:t>ci</w:t>
      </w:r>
      <w:r w:rsidRPr="002A02E5">
        <w:rPr>
          <w:rFonts w:asciiTheme="minorHAnsi" w:hAnsiTheme="minorHAnsi"/>
          <w:sz w:val="22"/>
          <w:szCs w:val="22"/>
          <w:lang w:val="pl-PL"/>
        </w:rPr>
        <w:t xml:space="preserve"> treści, za</w:t>
      </w:r>
      <w:r w:rsidR="00AD68B6">
        <w:rPr>
          <w:rFonts w:asciiTheme="minorHAnsi" w:hAnsiTheme="minorHAnsi"/>
          <w:sz w:val="22"/>
          <w:szCs w:val="22"/>
          <w:lang w:val="pl-PL"/>
        </w:rPr>
        <w:t>chęcanie graczy do</w:t>
      </w:r>
      <w:r w:rsidRPr="002A02E5">
        <w:rPr>
          <w:rFonts w:asciiTheme="minorHAnsi" w:hAnsiTheme="minorHAnsi"/>
          <w:sz w:val="22"/>
          <w:szCs w:val="22"/>
          <w:lang w:val="pl-PL"/>
        </w:rPr>
        <w:t xml:space="preserve"> pozytywnych </w:t>
      </w:r>
      <w:proofErr w:type="spellStart"/>
      <w:r w:rsidRPr="002A02E5">
        <w:rPr>
          <w:rFonts w:asciiTheme="minorHAnsi" w:hAnsiTheme="minorHAnsi"/>
          <w:sz w:val="22"/>
          <w:szCs w:val="22"/>
          <w:lang w:val="pl-PL"/>
        </w:rPr>
        <w:t>zachowań</w:t>
      </w:r>
      <w:proofErr w:type="spellEnd"/>
      <w:r w:rsidRPr="002A02E5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AD68B6">
        <w:rPr>
          <w:rFonts w:asciiTheme="minorHAnsi" w:hAnsiTheme="minorHAnsi"/>
          <w:sz w:val="22"/>
          <w:szCs w:val="22"/>
          <w:lang w:val="pl-PL"/>
        </w:rPr>
        <w:t>w sieci</w:t>
      </w:r>
      <w:r w:rsidRPr="002A02E5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03461C">
        <w:rPr>
          <w:rFonts w:asciiTheme="minorHAnsi" w:hAnsiTheme="minorHAnsi"/>
          <w:sz w:val="22"/>
          <w:szCs w:val="22"/>
          <w:lang w:val="pl-PL"/>
        </w:rPr>
        <w:t>czy</w:t>
      </w:r>
      <w:r w:rsidR="0003461C" w:rsidRPr="002A02E5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03461C" w:rsidRPr="002A02E5">
        <w:rPr>
          <w:rFonts w:asciiTheme="minorHAnsi" w:hAnsiTheme="minorHAnsi"/>
          <w:sz w:val="22"/>
          <w:szCs w:val="22"/>
          <w:lang w:val="pl-PL"/>
        </w:rPr>
        <w:t xml:space="preserve">współpraca z organami ścigania </w:t>
      </w:r>
      <w:r w:rsidRPr="002A02E5">
        <w:rPr>
          <w:rFonts w:asciiTheme="minorHAnsi" w:hAnsiTheme="minorHAnsi"/>
          <w:sz w:val="22"/>
          <w:szCs w:val="22"/>
          <w:lang w:val="pl-PL"/>
        </w:rPr>
        <w:t>to tylko niektóre z wielu działań</w:t>
      </w:r>
      <w:r w:rsidR="00DE7314">
        <w:rPr>
          <w:rFonts w:asciiTheme="minorHAnsi" w:hAnsiTheme="minorHAnsi"/>
          <w:sz w:val="22"/>
          <w:szCs w:val="22"/>
          <w:lang w:val="pl-PL"/>
        </w:rPr>
        <w:t xml:space="preserve"> podejmowanych już przez branżę gier i</w:t>
      </w:r>
      <w:r w:rsidRPr="002A02E5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DE7314">
        <w:rPr>
          <w:rFonts w:asciiTheme="minorHAnsi" w:hAnsiTheme="minorHAnsi"/>
          <w:sz w:val="22"/>
          <w:szCs w:val="22"/>
          <w:lang w:val="pl-PL"/>
        </w:rPr>
        <w:t>zalecanych</w:t>
      </w:r>
      <w:r w:rsidRPr="002A02E5">
        <w:rPr>
          <w:rFonts w:asciiTheme="minorHAnsi" w:hAnsiTheme="minorHAnsi"/>
          <w:sz w:val="22"/>
          <w:szCs w:val="22"/>
          <w:lang w:val="pl-PL"/>
        </w:rPr>
        <w:t xml:space="preserve"> przez UNICEF w </w:t>
      </w:r>
      <w:r w:rsidR="00DE7314">
        <w:rPr>
          <w:rFonts w:asciiTheme="minorHAnsi" w:hAnsiTheme="minorHAnsi"/>
          <w:sz w:val="22"/>
          <w:szCs w:val="22"/>
          <w:lang w:val="pl-PL"/>
        </w:rPr>
        <w:t>raporcie.</w:t>
      </w:r>
    </w:p>
    <w:p w14:paraId="10B30033" w14:textId="77777777" w:rsidR="002A02E5" w:rsidRPr="002A02E5" w:rsidRDefault="002A02E5" w:rsidP="002A02E5">
      <w:pPr>
        <w:rPr>
          <w:rFonts w:asciiTheme="minorHAnsi" w:hAnsiTheme="minorHAnsi"/>
          <w:sz w:val="22"/>
          <w:szCs w:val="22"/>
          <w:lang w:val="pl-PL"/>
        </w:rPr>
      </w:pPr>
    </w:p>
    <w:p w14:paraId="1A6DB18D" w14:textId="77777777" w:rsidR="009A57EE" w:rsidRPr="002A02E5" w:rsidRDefault="009A57EE" w:rsidP="009A57EE">
      <w:pPr>
        <w:rPr>
          <w:rFonts w:asciiTheme="minorHAnsi" w:hAnsiTheme="minorHAnsi"/>
          <w:sz w:val="22"/>
          <w:szCs w:val="22"/>
          <w:lang w:val="pl-PL"/>
        </w:rPr>
      </w:pPr>
    </w:p>
    <w:p w14:paraId="2FB2A355" w14:textId="4F5014BF" w:rsidR="008A3F99" w:rsidRPr="00FC630C" w:rsidRDefault="008A3F99" w:rsidP="008A3F99">
      <w:pPr>
        <w:rPr>
          <w:rFonts w:asciiTheme="minorHAnsi" w:hAnsiTheme="minorHAnsi"/>
          <w:i/>
          <w:iCs/>
          <w:sz w:val="22"/>
          <w:szCs w:val="22"/>
          <w:lang w:val="pl-PL"/>
        </w:rPr>
      </w:pPr>
      <w:r w:rsidRPr="008A3F99">
        <w:rPr>
          <w:rFonts w:asciiTheme="minorHAnsi" w:hAnsiTheme="minorHAnsi"/>
          <w:sz w:val="22"/>
          <w:szCs w:val="22"/>
          <w:lang w:val="pl-PL"/>
        </w:rPr>
        <w:t>Simon Little doda</w:t>
      </w:r>
      <w:r>
        <w:rPr>
          <w:rFonts w:asciiTheme="minorHAnsi" w:hAnsiTheme="minorHAnsi"/>
          <w:sz w:val="22"/>
          <w:szCs w:val="22"/>
          <w:lang w:val="pl-PL"/>
        </w:rPr>
        <w:t>je</w:t>
      </w:r>
      <w:r w:rsidRPr="008A3F99">
        <w:rPr>
          <w:rFonts w:asciiTheme="minorHAnsi" w:hAnsiTheme="minorHAnsi"/>
          <w:sz w:val="22"/>
          <w:szCs w:val="22"/>
          <w:lang w:val="pl-PL"/>
        </w:rPr>
        <w:t xml:space="preserve">: </w:t>
      </w:r>
      <w:r w:rsidRPr="00FC630C">
        <w:rPr>
          <w:rFonts w:asciiTheme="minorHAnsi" w:hAnsiTheme="minorHAnsi"/>
          <w:i/>
          <w:iCs/>
          <w:sz w:val="22"/>
          <w:szCs w:val="22"/>
          <w:lang w:val="pl-PL"/>
        </w:rPr>
        <w:t>"</w:t>
      </w:r>
      <w:r w:rsidR="002B1722" w:rsidRPr="00FC630C">
        <w:rPr>
          <w:rFonts w:asciiTheme="minorHAnsi" w:hAnsiTheme="minorHAnsi"/>
          <w:i/>
          <w:iCs/>
          <w:sz w:val="22"/>
          <w:szCs w:val="22"/>
          <w:lang w:val="pl-PL"/>
        </w:rPr>
        <w:t>Ochrona małoletnich jest w centrum zainteresowania naszego sektora.</w:t>
      </w:r>
      <w:r w:rsidRPr="00FC630C">
        <w:rPr>
          <w:rFonts w:asciiTheme="minorHAnsi" w:hAnsiTheme="minorHAnsi"/>
          <w:i/>
          <w:iCs/>
          <w:sz w:val="22"/>
          <w:szCs w:val="22"/>
          <w:lang w:val="pl-PL"/>
        </w:rPr>
        <w:t xml:space="preserve"> </w:t>
      </w:r>
      <w:r w:rsidR="00DF012D" w:rsidRPr="00FC630C">
        <w:rPr>
          <w:rFonts w:asciiTheme="minorHAnsi" w:hAnsiTheme="minorHAnsi"/>
          <w:i/>
          <w:iCs/>
          <w:sz w:val="22"/>
          <w:szCs w:val="22"/>
          <w:lang w:val="pl-PL"/>
        </w:rPr>
        <w:t xml:space="preserve">Producenci i dystrybutorzy gier w Europie </w:t>
      </w:r>
      <w:r w:rsidRPr="00FC630C">
        <w:rPr>
          <w:rFonts w:asciiTheme="minorHAnsi" w:hAnsiTheme="minorHAnsi"/>
          <w:i/>
          <w:iCs/>
          <w:sz w:val="22"/>
          <w:szCs w:val="22"/>
          <w:lang w:val="pl-PL"/>
        </w:rPr>
        <w:t xml:space="preserve">nieustannie starają się, aby młodzi gracze mogli cieszyć się </w:t>
      </w:r>
      <w:r w:rsidR="00A24B6C" w:rsidRPr="00FC630C">
        <w:rPr>
          <w:rFonts w:asciiTheme="minorHAnsi" w:hAnsiTheme="minorHAnsi"/>
          <w:i/>
          <w:iCs/>
          <w:sz w:val="22"/>
          <w:szCs w:val="22"/>
          <w:lang w:val="pl-PL"/>
        </w:rPr>
        <w:t>rozrywką</w:t>
      </w:r>
      <w:r w:rsidRPr="00FC630C">
        <w:rPr>
          <w:rFonts w:asciiTheme="minorHAnsi" w:hAnsiTheme="minorHAnsi"/>
          <w:i/>
          <w:iCs/>
          <w:sz w:val="22"/>
          <w:szCs w:val="22"/>
          <w:lang w:val="pl-PL"/>
        </w:rPr>
        <w:t xml:space="preserve"> w bezpiecznym środowisku dzięki </w:t>
      </w:r>
      <w:r w:rsidR="00916DB1" w:rsidRPr="00FC630C">
        <w:rPr>
          <w:rFonts w:asciiTheme="minorHAnsi" w:hAnsiTheme="minorHAnsi"/>
          <w:i/>
          <w:iCs/>
          <w:sz w:val="22"/>
          <w:szCs w:val="22"/>
          <w:lang w:val="pl-PL"/>
        </w:rPr>
        <w:t xml:space="preserve">promocji ustawień </w:t>
      </w:r>
      <w:r w:rsidRPr="00FC630C">
        <w:rPr>
          <w:rFonts w:asciiTheme="minorHAnsi" w:hAnsiTheme="minorHAnsi"/>
          <w:i/>
          <w:iCs/>
          <w:sz w:val="22"/>
          <w:szCs w:val="22"/>
          <w:lang w:val="pl-PL"/>
        </w:rPr>
        <w:t xml:space="preserve">kontroli rodzicielskiej oraz </w:t>
      </w:r>
      <w:r w:rsidR="00916DB1" w:rsidRPr="00FC630C">
        <w:rPr>
          <w:rFonts w:asciiTheme="minorHAnsi" w:hAnsiTheme="minorHAnsi"/>
          <w:i/>
          <w:iCs/>
          <w:sz w:val="22"/>
          <w:szCs w:val="22"/>
          <w:lang w:val="pl-PL"/>
        </w:rPr>
        <w:t xml:space="preserve">systemu klasyfikacji gier </w:t>
      </w:r>
      <w:r w:rsidR="005828B0" w:rsidRPr="00FC630C">
        <w:rPr>
          <w:rFonts w:asciiTheme="minorHAnsi" w:hAnsiTheme="minorHAnsi"/>
          <w:i/>
          <w:iCs/>
          <w:sz w:val="22"/>
          <w:szCs w:val="22"/>
          <w:lang w:val="pl-PL"/>
        </w:rPr>
        <w:t>PEGI</w:t>
      </w:r>
      <w:r w:rsidRPr="00FC630C">
        <w:rPr>
          <w:rFonts w:asciiTheme="minorHAnsi" w:hAnsiTheme="minorHAnsi"/>
          <w:i/>
          <w:iCs/>
          <w:sz w:val="22"/>
          <w:szCs w:val="22"/>
          <w:lang w:val="pl-PL"/>
        </w:rPr>
        <w:t xml:space="preserve"> </w:t>
      </w:r>
      <w:hyperlink r:id="rId8" w:history="1">
        <w:r w:rsidR="005828B0" w:rsidRPr="00FC630C">
          <w:rPr>
            <w:rStyle w:val="Hipercze"/>
            <w:rFonts w:asciiTheme="minorHAnsi" w:hAnsiTheme="minorHAnsi"/>
            <w:i/>
            <w:iCs/>
            <w:sz w:val="22"/>
            <w:szCs w:val="22"/>
            <w:lang w:val="pl-PL"/>
          </w:rPr>
          <w:t xml:space="preserve">Pan </w:t>
        </w:r>
        <w:proofErr w:type="spellStart"/>
        <w:r w:rsidR="005828B0" w:rsidRPr="00FC630C">
          <w:rPr>
            <w:rStyle w:val="Hipercze"/>
            <w:rFonts w:asciiTheme="minorHAnsi" w:hAnsiTheme="minorHAnsi"/>
            <w:i/>
            <w:iCs/>
            <w:sz w:val="22"/>
            <w:szCs w:val="22"/>
            <w:lang w:val="pl-PL"/>
          </w:rPr>
          <w:t>European</w:t>
        </w:r>
        <w:proofErr w:type="spellEnd"/>
        <w:r w:rsidR="005828B0" w:rsidRPr="00FC630C">
          <w:rPr>
            <w:rStyle w:val="Hipercze"/>
            <w:rFonts w:asciiTheme="minorHAnsi" w:hAnsiTheme="minorHAnsi"/>
            <w:i/>
            <w:iCs/>
            <w:sz w:val="22"/>
            <w:szCs w:val="22"/>
            <w:lang w:val="pl-PL"/>
          </w:rPr>
          <w:t xml:space="preserve"> Gaming Information system </w:t>
        </w:r>
      </w:hyperlink>
      <w:r w:rsidR="005828B0" w:rsidRPr="00FC630C">
        <w:rPr>
          <w:rFonts w:asciiTheme="minorHAnsi" w:hAnsiTheme="minorHAnsi"/>
          <w:i/>
          <w:iCs/>
          <w:sz w:val="22"/>
          <w:szCs w:val="22"/>
          <w:lang w:val="pl-PL"/>
        </w:rPr>
        <w:t xml:space="preserve"> </w:t>
      </w:r>
      <w:r w:rsidRPr="00FC630C">
        <w:rPr>
          <w:rFonts w:asciiTheme="minorHAnsi" w:hAnsiTheme="minorHAnsi"/>
          <w:i/>
          <w:iCs/>
          <w:sz w:val="22"/>
          <w:szCs w:val="22"/>
          <w:lang w:val="pl-PL"/>
        </w:rPr>
        <w:t xml:space="preserve">stosowanemu w 38 krajach </w:t>
      </w:r>
      <w:r w:rsidR="005828B0" w:rsidRPr="00FC630C">
        <w:rPr>
          <w:rFonts w:asciiTheme="minorHAnsi" w:hAnsiTheme="minorHAnsi"/>
          <w:i/>
          <w:iCs/>
          <w:sz w:val="22"/>
          <w:szCs w:val="22"/>
          <w:lang w:val="pl-PL"/>
        </w:rPr>
        <w:t>E</w:t>
      </w:r>
      <w:r w:rsidRPr="00FC630C">
        <w:rPr>
          <w:rFonts w:asciiTheme="minorHAnsi" w:hAnsiTheme="minorHAnsi"/>
          <w:i/>
          <w:iCs/>
          <w:sz w:val="22"/>
          <w:szCs w:val="22"/>
          <w:lang w:val="pl-PL"/>
        </w:rPr>
        <w:t>uropy."</w:t>
      </w:r>
    </w:p>
    <w:p w14:paraId="7D4126CA" w14:textId="3F28CB03" w:rsidR="009A57EE" w:rsidRDefault="009A57EE" w:rsidP="009A57EE">
      <w:pPr>
        <w:tabs>
          <w:tab w:val="left" w:pos="630"/>
        </w:tabs>
        <w:rPr>
          <w:rFonts w:asciiTheme="minorHAnsi" w:hAnsiTheme="minorHAnsi"/>
          <w:sz w:val="22"/>
          <w:szCs w:val="22"/>
          <w:lang w:val="pl-PL"/>
        </w:rPr>
      </w:pPr>
    </w:p>
    <w:p w14:paraId="1B011094" w14:textId="77777777" w:rsidR="00CD3720" w:rsidRDefault="00CD3720" w:rsidP="009A57EE">
      <w:pPr>
        <w:tabs>
          <w:tab w:val="left" w:pos="630"/>
        </w:tabs>
        <w:rPr>
          <w:rFonts w:asciiTheme="minorHAnsi" w:hAnsiTheme="minorHAnsi"/>
          <w:sz w:val="22"/>
          <w:szCs w:val="22"/>
          <w:lang w:val="pl-PL"/>
        </w:rPr>
      </w:pPr>
    </w:p>
    <w:p w14:paraId="36DDEBED" w14:textId="551EE1D9" w:rsidR="00096BCC" w:rsidRPr="00096BCC" w:rsidRDefault="00E23846" w:rsidP="00096BCC">
      <w:pPr>
        <w:tabs>
          <w:tab w:val="left" w:pos="630"/>
        </w:tabs>
        <w:rPr>
          <w:rFonts w:asciiTheme="minorHAnsi" w:hAnsiTheme="minorHAnsi"/>
          <w:sz w:val="22"/>
          <w:szCs w:val="22"/>
          <w:lang w:val="pl-PL"/>
        </w:rPr>
      </w:pPr>
      <w:hyperlink r:id="rId9" w:history="1">
        <w:r w:rsidRPr="00E23846">
          <w:rPr>
            <w:rStyle w:val="Hipercze"/>
            <w:rFonts w:asciiTheme="minorHAnsi" w:hAnsiTheme="minorHAnsi"/>
            <w:sz w:val="22"/>
            <w:szCs w:val="22"/>
            <w:lang w:val="pl-PL"/>
          </w:rPr>
          <w:t>Wskazówki dla rodziców</w:t>
        </w:r>
      </w:hyperlink>
      <w:r w:rsidRPr="00E23846">
        <w:rPr>
          <w:rFonts w:asciiTheme="minorHAnsi" w:hAnsiTheme="minorHAnsi"/>
          <w:sz w:val="22"/>
          <w:szCs w:val="22"/>
          <w:lang w:val="pl-PL"/>
        </w:rPr>
        <w:t xml:space="preserve"> oraz </w:t>
      </w:r>
      <w:hyperlink r:id="rId10" w:history="1">
        <w:r w:rsidRPr="00E23846">
          <w:rPr>
            <w:rStyle w:val="Hipercze"/>
            <w:rFonts w:asciiTheme="minorHAnsi" w:hAnsiTheme="minorHAnsi"/>
            <w:sz w:val="22"/>
            <w:szCs w:val="22"/>
            <w:lang w:val="pl-PL"/>
          </w:rPr>
          <w:t>działania branży</w:t>
        </w:r>
      </w:hyperlink>
      <w:r w:rsidRPr="00E23846">
        <w:rPr>
          <w:rFonts w:asciiTheme="minorHAnsi" w:hAnsiTheme="minorHAnsi"/>
          <w:sz w:val="22"/>
          <w:szCs w:val="22"/>
          <w:lang w:val="pl-PL"/>
        </w:rPr>
        <w:t xml:space="preserve"> na rzecz promowania korzystania z </w:t>
      </w:r>
      <w:hyperlink r:id="rId11" w:history="1">
        <w:r w:rsidRPr="00E23846">
          <w:rPr>
            <w:rStyle w:val="Hipercze"/>
            <w:rFonts w:asciiTheme="minorHAnsi" w:hAnsiTheme="minorHAnsi"/>
            <w:sz w:val="22"/>
            <w:szCs w:val="22"/>
            <w:lang w:val="pl-PL"/>
          </w:rPr>
          <w:t>narzędzi kontroli rodzicielskiej</w:t>
        </w:r>
      </w:hyperlink>
      <w:r w:rsidRPr="00E23846">
        <w:rPr>
          <w:rFonts w:asciiTheme="minorHAnsi" w:hAnsiTheme="minorHAnsi"/>
          <w:sz w:val="22"/>
          <w:szCs w:val="22"/>
          <w:lang w:val="pl-PL"/>
        </w:rPr>
        <w:t xml:space="preserve"> oraz odpowiedzialnej rozgrywki w całej Europie można znaleźć na stronie ISFE wraz z oświadczeniem europejskiego przemysłu gier wideo na temat tych zaleceń.</w:t>
      </w:r>
      <w:r w:rsidR="00CD3720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096BCC" w:rsidRPr="00096BCC">
        <w:rPr>
          <w:rFonts w:asciiTheme="minorHAnsi" w:hAnsiTheme="minorHAnsi"/>
          <w:sz w:val="22"/>
          <w:szCs w:val="22"/>
          <w:lang w:val="pl-PL"/>
        </w:rPr>
        <w:t>Stale modernizowan</w:t>
      </w:r>
      <w:r w:rsidR="00096BCC">
        <w:rPr>
          <w:rFonts w:asciiTheme="minorHAnsi" w:hAnsiTheme="minorHAnsi"/>
          <w:sz w:val="22"/>
          <w:szCs w:val="22"/>
          <w:lang w:val="pl-PL"/>
        </w:rPr>
        <w:t>y system</w:t>
      </w:r>
      <w:r w:rsidR="00096BCC" w:rsidRPr="00096BCC">
        <w:rPr>
          <w:rFonts w:asciiTheme="minorHAnsi" w:hAnsiTheme="minorHAnsi"/>
          <w:sz w:val="22"/>
          <w:szCs w:val="22"/>
          <w:lang w:val="pl-PL"/>
        </w:rPr>
        <w:t xml:space="preserve"> klasyfikacji wiekowej PEGI </w:t>
      </w:r>
      <w:r w:rsidR="00096BCC">
        <w:rPr>
          <w:rFonts w:asciiTheme="minorHAnsi" w:hAnsiTheme="minorHAnsi"/>
          <w:sz w:val="22"/>
          <w:szCs w:val="22"/>
          <w:lang w:val="pl-PL"/>
        </w:rPr>
        <w:t>zawierający</w:t>
      </w:r>
      <w:r w:rsidR="00096BCC" w:rsidRPr="00096BCC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C61A14">
        <w:rPr>
          <w:rFonts w:asciiTheme="minorHAnsi" w:hAnsiTheme="minorHAnsi"/>
          <w:sz w:val="22"/>
          <w:szCs w:val="22"/>
          <w:lang w:val="pl-PL"/>
        </w:rPr>
        <w:t>oznaczenia to</w:t>
      </w:r>
      <w:r w:rsidR="00096BCC" w:rsidRPr="00096BCC">
        <w:rPr>
          <w:rFonts w:asciiTheme="minorHAnsi" w:hAnsiTheme="minorHAnsi"/>
          <w:sz w:val="22"/>
          <w:szCs w:val="22"/>
          <w:lang w:val="pl-PL"/>
        </w:rPr>
        <w:t xml:space="preserve"> najlepszy przykład </w:t>
      </w:r>
      <w:proofErr w:type="spellStart"/>
      <w:r w:rsidR="00096BCC" w:rsidRPr="00096BCC">
        <w:rPr>
          <w:rFonts w:asciiTheme="minorHAnsi" w:hAnsiTheme="minorHAnsi"/>
          <w:sz w:val="22"/>
          <w:szCs w:val="22"/>
          <w:lang w:val="pl-PL"/>
        </w:rPr>
        <w:t>współregulacji</w:t>
      </w:r>
      <w:proofErr w:type="spellEnd"/>
      <w:r w:rsidR="00096BCC" w:rsidRPr="00096BCC">
        <w:rPr>
          <w:rFonts w:asciiTheme="minorHAnsi" w:hAnsiTheme="minorHAnsi"/>
          <w:sz w:val="22"/>
          <w:szCs w:val="22"/>
          <w:lang w:val="pl-PL"/>
        </w:rPr>
        <w:t xml:space="preserve"> i samoregulacji, któr</w:t>
      </w:r>
      <w:r w:rsidR="00C61A14">
        <w:rPr>
          <w:rFonts w:asciiTheme="minorHAnsi" w:hAnsiTheme="minorHAnsi"/>
          <w:sz w:val="22"/>
          <w:szCs w:val="22"/>
          <w:lang w:val="pl-PL"/>
        </w:rPr>
        <w:t>y</w:t>
      </w:r>
      <w:r w:rsidR="00096BCC" w:rsidRPr="00096BCC">
        <w:rPr>
          <w:rFonts w:asciiTheme="minorHAnsi" w:hAnsiTheme="minorHAnsi"/>
          <w:sz w:val="22"/>
          <w:szCs w:val="22"/>
          <w:lang w:val="pl-PL"/>
        </w:rPr>
        <w:t xml:space="preserve"> umożliwi</w:t>
      </w:r>
      <w:r w:rsidR="00C61A14">
        <w:rPr>
          <w:rFonts w:asciiTheme="minorHAnsi" w:hAnsiTheme="minorHAnsi"/>
          <w:sz w:val="22"/>
          <w:szCs w:val="22"/>
          <w:lang w:val="pl-PL"/>
        </w:rPr>
        <w:t>a</w:t>
      </w:r>
      <w:r w:rsidR="00096BCC" w:rsidRPr="00096BCC">
        <w:rPr>
          <w:rFonts w:asciiTheme="minorHAnsi" w:hAnsiTheme="minorHAnsi"/>
          <w:sz w:val="22"/>
          <w:szCs w:val="22"/>
          <w:lang w:val="pl-PL"/>
        </w:rPr>
        <w:t xml:space="preserve"> ochron</w:t>
      </w:r>
      <w:r w:rsidR="00C61A14">
        <w:rPr>
          <w:rFonts w:asciiTheme="minorHAnsi" w:hAnsiTheme="minorHAnsi"/>
          <w:sz w:val="22"/>
          <w:szCs w:val="22"/>
          <w:lang w:val="pl-PL"/>
        </w:rPr>
        <w:t>ę</w:t>
      </w:r>
      <w:r w:rsidR="00096BCC" w:rsidRPr="00096BCC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C61A14">
        <w:rPr>
          <w:rFonts w:asciiTheme="minorHAnsi" w:hAnsiTheme="minorHAnsi"/>
          <w:sz w:val="22"/>
          <w:szCs w:val="22"/>
          <w:lang w:val="pl-PL"/>
        </w:rPr>
        <w:t>mało</w:t>
      </w:r>
      <w:r w:rsidR="00096BCC" w:rsidRPr="00096BCC">
        <w:rPr>
          <w:rFonts w:asciiTheme="minorHAnsi" w:hAnsiTheme="minorHAnsi"/>
          <w:sz w:val="22"/>
          <w:szCs w:val="22"/>
          <w:lang w:val="pl-PL"/>
        </w:rPr>
        <w:t>letnich</w:t>
      </w:r>
      <w:r w:rsidR="00C61A14">
        <w:rPr>
          <w:rFonts w:asciiTheme="minorHAnsi" w:hAnsiTheme="minorHAnsi"/>
          <w:sz w:val="22"/>
          <w:szCs w:val="22"/>
          <w:lang w:val="pl-PL"/>
        </w:rPr>
        <w:t xml:space="preserve">. </w:t>
      </w:r>
    </w:p>
    <w:p w14:paraId="2B1D4A11" w14:textId="77777777" w:rsidR="007D4157" w:rsidRDefault="007D4157" w:rsidP="007D4157">
      <w:pPr>
        <w:tabs>
          <w:tab w:val="left" w:pos="630"/>
        </w:tabs>
        <w:rPr>
          <w:rFonts w:asciiTheme="minorHAnsi" w:hAnsiTheme="minorHAnsi"/>
          <w:sz w:val="22"/>
          <w:szCs w:val="22"/>
          <w:lang w:val="pl-PL"/>
        </w:rPr>
      </w:pPr>
    </w:p>
    <w:p w14:paraId="3EA34043" w14:textId="7ED54F08" w:rsidR="007D4157" w:rsidRPr="007D4157" w:rsidRDefault="007D4157" w:rsidP="007D4157">
      <w:pPr>
        <w:tabs>
          <w:tab w:val="left" w:pos="630"/>
        </w:tabs>
        <w:rPr>
          <w:rFonts w:asciiTheme="minorHAnsi" w:hAnsiTheme="minorHAnsi"/>
          <w:sz w:val="22"/>
          <w:szCs w:val="22"/>
          <w:lang w:val="pl-PL"/>
        </w:rPr>
      </w:pPr>
      <w:r w:rsidRPr="007D4157">
        <w:rPr>
          <w:rFonts w:asciiTheme="minorHAnsi" w:hAnsiTheme="minorHAnsi"/>
          <w:sz w:val="22"/>
          <w:szCs w:val="22"/>
          <w:lang w:val="pl-PL"/>
        </w:rPr>
        <w:lastRenderedPageBreak/>
        <w:t>W stale zmieniającym się środowisku internetowym kluczowe jest, by rodzice nawiązali dialog ze swoimi dziećmi i zainteresowali się ich aktywności</w:t>
      </w:r>
      <w:r>
        <w:rPr>
          <w:rFonts w:asciiTheme="minorHAnsi" w:hAnsiTheme="minorHAnsi"/>
          <w:sz w:val="22"/>
          <w:szCs w:val="22"/>
          <w:lang w:val="pl-PL"/>
        </w:rPr>
        <w:t>ami</w:t>
      </w:r>
      <w:r w:rsidRPr="007D4157">
        <w:rPr>
          <w:rFonts w:asciiTheme="minorHAnsi" w:hAnsiTheme="minorHAnsi"/>
          <w:sz w:val="22"/>
          <w:szCs w:val="22"/>
          <w:lang w:val="pl-PL"/>
        </w:rPr>
        <w:t xml:space="preserve"> online</w:t>
      </w:r>
      <w:r>
        <w:rPr>
          <w:rFonts w:asciiTheme="minorHAnsi" w:hAnsiTheme="minorHAnsi"/>
          <w:sz w:val="22"/>
          <w:szCs w:val="22"/>
          <w:lang w:val="pl-PL"/>
        </w:rPr>
        <w:t>. B</w:t>
      </w:r>
      <w:r w:rsidRPr="007D4157">
        <w:rPr>
          <w:rFonts w:asciiTheme="minorHAnsi" w:hAnsiTheme="minorHAnsi"/>
          <w:sz w:val="22"/>
          <w:szCs w:val="22"/>
          <w:lang w:val="pl-PL"/>
        </w:rPr>
        <w:t xml:space="preserve">ranża gier wideo podejmuje </w:t>
      </w:r>
      <w:r>
        <w:rPr>
          <w:rFonts w:asciiTheme="minorHAnsi" w:hAnsiTheme="minorHAnsi"/>
          <w:sz w:val="22"/>
          <w:szCs w:val="22"/>
          <w:lang w:val="pl-PL"/>
        </w:rPr>
        <w:t>liczne działania</w:t>
      </w:r>
      <w:r w:rsidRPr="007D4157">
        <w:rPr>
          <w:rFonts w:asciiTheme="minorHAnsi" w:hAnsi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/>
          <w:sz w:val="22"/>
          <w:szCs w:val="22"/>
          <w:lang w:val="pl-PL"/>
        </w:rPr>
        <w:t>by rodziców do tego zachęcić</w:t>
      </w:r>
      <w:r w:rsidR="001926CD">
        <w:rPr>
          <w:rFonts w:asciiTheme="minorHAnsi" w:hAnsiTheme="minorHAnsi"/>
          <w:sz w:val="22"/>
          <w:szCs w:val="22"/>
          <w:lang w:val="pl-PL"/>
        </w:rPr>
        <w:t>.</w:t>
      </w:r>
      <w:r w:rsidRPr="007D4157">
        <w:rPr>
          <w:rFonts w:asciiTheme="minorHAnsi" w:hAnsiTheme="minorHAnsi"/>
          <w:sz w:val="22"/>
          <w:szCs w:val="22"/>
          <w:lang w:val="pl-PL"/>
        </w:rPr>
        <w:t xml:space="preserve"> Badania </w:t>
      </w:r>
      <w:r w:rsidR="001926CD">
        <w:rPr>
          <w:rFonts w:asciiTheme="minorHAnsi" w:hAnsiTheme="minorHAnsi"/>
          <w:sz w:val="22"/>
          <w:szCs w:val="22"/>
          <w:lang w:val="pl-PL"/>
        </w:rPr>
        <w:t>konsumenckie</w:t>
      </w:r>
      <w:r w:rsidRPr="007D4157">
        <w:rPr>
          <w:rFonts w:asciiTheme="minorHAnsi" w:hAnsiTheme="minorHAnsi"/>
          <w:sz w:val="22"/>
          <w:szCs w:val="22"/>
          <w:lang w:val="pl-PL"/>
        </w:rPr>
        <w:t xml:space="preserve"> pokazują, że rodziny, które </w:t>
      </w:r>
      <w:r w:rsidR="001926CD">
        <w:rPr>
          <w:rFonts w:asciiTheme="minorHAnsi" w:hAnsiTheme="minorHAnsi"/>
          <w:sz w:val="22"/>
          <w:szCs w:val="22"/>
          <w:lang w:val="pl-PL"/>
        </w:rPr>
        <w:t xml:space="preserve">wspólnie korzystają z gier wideo </w:t>
      </w:r>
      <w:r w:rsidR="006E574F">
        <w:rPr>
          <w:rFonts w:asciiTheme="minorHAnsi" w:hAnsiTheme="minorHAnsi"/>
          <w:sz w:val="22"/>
          <w:szCs w:val="22"/>
          <w:lang w:val="pl-PL"/>
        </w:rPr>
        <w:t xml:space="preserve">i znajdują </w:t>
      </w:r>
      <w:r w:rsidRPr="007D4157">
        <w:rPr>
          <w:rFonts w:asciiTheme="minorHAnsi" w:hAnsiTheme="minorHAnsi"/>
          <w:sz w:val="22"/>
          <w:szCs w:val="22"/>
          <w:lang w:val="pl-PL"/>
        </w:rPr>
        <w:t xml:space="preserve">trochę czasu, aby omówić </w:t>
      </w:r>
      <w:r w:rsidR="006E574F">
        <w:rPr>
          <w:rFonts w:asciiTheme="minorHAnsi" w:hAnsiTheme="minorHAnsi"/>
          <w:sz w:val="22"/>
          <w:szCs w:val="22"/>
          <w:lang w:val="pl-PL"/>
        </w:rPr>
        <w:t xml:space="preserve">z dziećmi </w:t>
      </w:r>
      <w:r w:rsidRPr="007D4157">
        <w:rPr>
          <w:rFonts w:asciiTheme="minorHAnsi" w:hAnsiTheme="minorHAnsi"/>
          <w:sz w:val="22"/>
          <w:szCs w:val="22"/>
          <w:lang w:val="pl-PL"/>
        </w:rPr>
        <w:t xml:space="preserve">gry mają </w:t>
      </w:r>
      <w:r w:rsidR="00743397">
        <w:rPr>
          <w:rFonts w:asciiTheme="minorHAnsi" w:hAnsiTheme="minorHAnsi"/>
          <w:sz w:val="22"/>
          <w:szCs w:val="22"/>
          <w:lang w:val="pl-PL"/>
        </w:rPr>
        <w:t xml:space="preserve">lepszy stosunek do tej formy rozrywki i </w:t>
      </w:r>
      <w:r w:rsidR="00EA3065">
        <w:rPr>
          <w:rFonts w:asciiTheme="minorHAnsi" w:hAnsiTheme="minorHAnsi"/>
          <w:sz w:val="22"/>
          <w:szCs w:val="22"/>
          <w:lang w:val="pl-PL"/>
        </w:rPr>
        <w:t xml:space="preserve">częściej </w:t>
      </w:r>
      <w:r w:rsidR="00743397">
        <w:rPr>
          <w:rFonts w:asciiTheme="minorHAnsi" w:hAnsiTheme="minorHAnsi"/>
          <w:sz w:val="22"/>
          <w:szCs w:val="22"/>
          <w:lang w:val="pl-PL"/>
        </w:rPr>
        <w:t xml:space="preserve">dostrzegają korzyści wynikające z grania. </w:t>
      </w:r>
    </w:p>
    <w:p w14:paraId="17E52634" w14:textId="77777777" w:rsidR="007D4157" w:rsidRPr="007D4157" w:rsidRDefault="007D4157" w:rsidP="007D4157">
      <w:pPr>
        <w:tabs>
          <w:tab w:val="left" w:pos="630"/>
        </w:tabs>
        <w:rPr>
          <w:rFonts w:asciiTheme="minorHAnsi" w:hAnsiTheme="minorHAnsi"/>
          <w:sz w:val="22"/>
          <w:szCs w:val="22"/>
          <w:lang w:val="pl-PL"/>
        </w:rPr>
      </w:pPr>
    </w:p>
    <w:p w14:paraId="4CF766E4" w14:textId="46F7D358" w:rsidR="007D4157" w:rsidRPr="007D4157" w:rsidRDefault="00323576" w:rsidP="007D4157">
      <w:pPr>
        <w:tabs>
          <w:tab w:val="left" w:pos="630"/>
        </w:tabs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Wszystkie firmy </w:t>
      </w:r>
      <w:r w:rsidR="007F1FEE">
        <w:rPr>
          <w:rFonts w:asciiTheme="minorHAnsi" w:hAnsiTheme="minorHAnsi"/>
          <w:sz w:val="22"/>
          <w:szCs w:val="22"/>
          <w:lang w:val="pl-PL"/>
        </w:rPr>
        <w:t xml:space="preserve">i stowarzyszenia </w:t>
      </w:r>
      <w:r>
        <w:rPr>
          <w:rFonts w:asciiTheme="minorHAnsi" w:hAnsiTheme="minorHAnsi"/>
          <w:sz w:val="22"/>
          <w:szCs w:val="22"/>
          <w:lang w:val="pl-PL"/>
        </w:rPr>
        <w:t>zrzeszone w ISFE</w:t>
      </w:r>
      <w:r w:rsidR="007F1FEE">
        <w:rPr>
          <w:rFonts w:asciiTheme="minorHAnsi" w:hAnsiTheme="minorHAnsi"/>
          <w:sz w:val="22"/>
          <w:szCs w:val="22"/>
          <w:lang w:val="pl-PL"/>
        </w:rPr>
        <w:t xml:space="preserve"> zobowiązały się do stosowania i promowania </w:t>
      </w:r>
      <w:r w:rsidR="007D4157" w:rsidRPr="007D4157">
        <w:rPr>
          <w:rFonts w:asciiTheme="minorHAnsi" w:hAnsiTheme="minorHAnsi"/>
          <w:sz w:val="22"/>
          <w:szCs w:val="22"/>
          <w:lang w:val="pl-PL"/>
        </w:rPr>
        <w:t>klasyfikacj</w:t>
      </w:r>
      <w:r w:rsidR="007F1FEE">
        <w:rPr>
          <w:rFonts w:asciiTheme="minorHAnsi" w:hAnsiTheme="minorHAnsi"/>
          <w:sz w:val="22"/>
          <w:szCs w:val="22"/>
          <w:lang w:val="pl-PL"/>
        </w:rPr>
        <w:t>i</w:t>
      </w:r>
      <w:r w:rsidR="007D4157" w:rsidRPr="007D4157">
        <w:rPr>
          <w:rFonts w:asciiTheme="minorHAnsi" w:hAnsiTheme="minorHAnsi"/>
          <w:sz w:val="22"/>
          <w:szCs w:val="22"/>
          <w:lang w:val="pl-PL"/>
        </w:rPr>
        <w:t xml:space="preserve"> wiekow</w:t>
      </w:r>
      <w:r w:rsidR="00752270">
        <w:rPr>
          <w:rFonts w:asciiTheme="minorHAnsi" w:hAnsiTheme="minorHAnsi"/>
          <w:sz w:val="22"/>
          <w:szCs w:val="22"/>
          <w:lang w:val="pl-PL"/>
        </w:rPr>
        <w:t>ej</w:t>
      </w:r>
      <w:r w:rsidR="007D4157" w:rsidRPr="007D4157">
        <w:rPr>
          <w:rFonts w:asciiTheme="minorHAnsi" w:hAnsiTheme="minorHAnsi"/>
          <w:sz w:val="22"/>
          <w:szCs w:val="22"/>
          <w:lang w:val="pl-PL"/>
        </w:rPr>
        <w:t xml:space="preserve"> PEGI i </w:t>
      </w:r>
      <w:r w:rsidR="00752270">
        <w:rPr>
          <w:rFonts w:asciiTheme="minorHAnsi" w:hAnsiTheme="minorHAnsi"/>
          <w:sz w:val="22"/>
          <w:szCs w:val="22"/>
          <w:lang w:val="pl-PL"/>
        </w:rPr>
        <w:t>oznaczeń</w:t>
      </w:r>
      <w:r w:rsidR="007D4157" w:rsidRPr="007D4157">
        <w:rPr>
          <w:rFonts w:asciiTheme="minorHAnsi" w:hAnsiTheme="minorHAnsi"/>
          <w:sz w:val="22"/>
          <w:szCs w:val="22"/>
          <w:lang w:val="pl-PL"/>
        </w:rPr>
        <w:t xml:space="preserve"> treści oraz </w:t>
      </w:r>
      <w:r w:rsidR="00752270">
        <w:rPr>
          <w:rFonts w:asciiTheme="minorHAnsi" w:hAnsiTheme="minorHAnsi"/>
          <w:sz w:val="22"/>
          <w:szCs w:val="22"/>
          <w:lang w:val="pl-PL"/>
        </w:rPr>
        <w:t xml:space="preserve">narzędzi </w:t>
      </w:r>
      <w:r w:rsidR="007D4157" w:rsidRPr="007D4157">
        <w:rPr>
          <w:rFonts w:asciiTheme="minorHAnsi" w:hAnsiTheme="minorHAnsi"/>
          <w:sz w:val="22"/>
          <w:szCs w:val="22"/>
          <w:lang w:val="pl-PL"/>
        </w:rPr>
        <w:t>kontrol</w:t>
      </w:r>
      <w:r w:rsidR="00752270">
        <w:rPr>
          <w:rFonts w:asciiTheme="minorHAnsi" w:hAnsiTheme="minorHAnsi"/>
          <w:sz w:val="22"/>
          <w:szCs w:val="22"/>
          <w:lang w:val="pl-PL"/>
        </w:rPr>
        <w:t>i</w:t>
      </w:r>
      <w:r w:rsidR="007D4157" w:rsidRPr="007D4157">
        <w:rPr>
          <w:rFonts w:asciiTheme="minorHAnsi" w:hAnsiTheme="minorHAnsi"/>
          <w:sz w:val="22"/>
          <w:szCs w:val="22"/>
          <w:lang w:val="pl-PL"/>
        </w:rPr>
        <w:t xml:space="preserve"> rodzicielsk</w:t>
      </w:r>
      <w:r w:rsidR="00752270">
        <w:rPr>
          <w:rFonts w:asciiTheme="minorHAnsi" w:hAnsiTheme="minorHAnsi"/>
          <w:sz w:val="22"/>
          <w:szCs w:val="22"/>
          <w:lang w:val="pl-PL"/>
        </w:rPr>
        <w:t>iej</w:t>
      </w:r>
      <w:r w:rsidR="007D4157" w:rsidRPr="007D4157">
        <w:rPr>
          <w:rFonts w:asciiTheme="minorHAnsi" w:hAnsiTheme="minorHAnsi"/>
          <w:sz w:val="22"/>
          <w:szCs w:val="22"/>
          <w:lang w:val="pl-PL"/>
        </w:rPr>
        <w:t>, któr</w:t>
      </w:r>
      <w:r w:rsidR="00752270">
        <w:rPr>
          <w:rFonts w:asciiTheme="minorHAnsi" w:hAnsiTheme="minorHAnsi"/>
          <w:sz w:val="22"/>
          <w:szCs w:val="22"/>
          <w:lang w:val="pl-PL"/>
        </w:rPr>
        <w:t>e</w:t>
      </w:r>
      <w:r w:rsidR="007D4157" w:rsidRPr="007D4157">
        <w:rPr>
          <w:rFonts w:asciiTheme="minorHAnsi" w:hAnsiTheme="minorHAnsi"/>
          <w:sz w:val="22"/>
          <w:szCs w:val="22"/>
          <w:lang w:val="pl-PL"/>
        </w:rPr>
        <w:t xml:space="preserve"> pozwala</w:t>
      </w:r>
      <w:r w:rsidR="00752270">
        <w:rPr>
          <w:rFonts w:asciiTheme="minorHAnsi" w:hAnsiTheme="minorHAnsi"/>
          <w:sz w:val="22"/>
          <w:szCs w:val="22"/>
          <w:lang w:val="pl-PL"/>
        </w:rPr>
        <w:t>ją</w:t>
      </w:r>
      <w:r w:rsidR="007D4157" w:rsidRPr="007D4157">
        <w:rPr>
          <w:rFonts w:asciiTheme="minorHAnsi" w:hAnsiTheme="minorHAnsi"/>
          <w:sz w:val="22"/>
          <w:szCs w:val="22"/>
          <w:lang w:val="pl-PL"/>
        </w:rPr>
        <w:t xml:space="preserve"> rodzico</w:t>
      </w:r>
      <w:r w:rsidR="00752270">
        <w:rPr>
          <w:rFonts w:asciiTheme="minorHAnsi" w:hAnsiTheme="minorHAnsi"/>
          <w:sz w:val="22"/>
          <w:szCs w:val="22"/>
          <w:lang w:val="pl-PL"/>
        </w:rPr>
        <w:t>m</w:t>
      </w:r>
      <w:r w:rsidR="007D4157" w:rsidRPr="007D4157">
        <w:rPr>
          <w:rFonts w:asciiTheme="minorHAnsi" w:hAnsiTheme="minorHAnsi"/>
          <w:sz w:val="22"/>
          <w:szCs w:val="22"/>
          <w:lang w:val="pl-PL"/>
        </w:rPr>
        <w:t xml:space="preserve"> na ustawienie limitów czasowych, limitów wydatków</w:t>
      </w:r>
      <w:r w:rsidR="00BB6205">
        <w:rPr>
          <w:rFonts w:asciiTheme="minorHAnsi" w:hAnsiTheme="minorHAnsi"/>
          <w:sz w:val="22"/>
          <w:szCs w:val="22"/>
          <w:lang w:val="pl-PL"/>
        </w:rPr>
        <w:t>,</w:t>
      </w:r>
      <w:r w:rsidR="007D4157" w:rsidRPr="007D4157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BB6205">
        <w:rPr>
          <w:rFonts w:asciiTheme="minorHAnsi" w:hAnsiTheme="minorHAnsi"/>
          <w:sz w:val="22"/>
          <w:szCs w:val="22"/>
          <w:lang w:val="pl-PL"/>
        </w:rPr>
        <w:t xml:space="preserve">zasad </w:t>
      </w:r>
      <w:r w:rsidR="007D4157" w:rsidRPr="007D4157">
        <w:rPr>
          <w:rFonts w:asciiTheme="minorHAnsi" w:hAnsiTheme="minorHAnsi"/>
          <w:sz w:val="22"/>
          <w:szCs w:val="22"/>
          <w:lang w:val="pl-PL"/>
        </w:rPr>
        <w:t>prywatności i filtrowani</w:t>
      </w:r>
      <w:r w:rsidR="00BB6205">
        <w:rPr>
          <w:rFonts w:asciiTheme="minorHAnsi" w:hAnsiTheme="minorHAnsi"/>
          <w:sz w:val="22"/>
          <w:szCs w:val="22"/>
          <w:lang w:val="pl-PL"/>
        </w:rPr>
        <w:t>a</w:t>
      </w:r>
      <w:r w:rsidR="007D4157" w:rsidRPr="007D4157">
        <w:rPr>
          <w:rFonts w:asciiTheme="minorHAnsi" w:hAnsiTheme="minorHAnsi"/>
          <w:sz w:val="22"/>
          <w:szCs w:val="22"/>
          <w:lang w:val="pl-PL"/>
        </w:rPr>
        <w:t xml:space="preserve"> treści online.</w:t>
      </w:r>
    </w:p>
    <w:p w14:paraId="4A33160A" w14:textId="11A19B9E" w:rsidR="007D4157" w:rsidRDefault="007D4157" w:rsidP="007D4157">
      <w:pPr>
        <w:tabs>
          <w:tab w:val="left" w:pos="630"/>
        </w:tabs>
        <w:rPr>
          <w:rFonts w:asciiTheme="minorHAnsi" w:hAnsiTheme="minorHAnsi"/>
          <w:sz w:val="22"/>
          <w:szCs w:val="22"/>
          <w:lang w:val="pl-PL"/>
        </w:rPr>
      </w:pPr>
    </w:p>
    <w:p w14:paraId="7FDBAC93" w14:textId="77777777" w:rsidR="003476DB" w:rsidRPr="007D4157" w:rsidRDefault="003476DB" w:rsidP="007D4157">
      <w:pPr>
        <w:tabs>
          <w:tab w:val="left" w:pos="630"/>
        </w:tabs>
        <w:rPr>
          <w:rFonts w:asciiTheme="minorHAnsi" w:hAnsiTheme="minorHAnsi"/>
          <w:sz w:val="22"/>
          <w:szCs w:val="22"/>
          <w:lang w:val="pl-PL"/>
        </w:rPr>
      </w:pPr>
    </w:p>
    <w:p w14:paraId="0E2FD0B6" w14:textId="0F22D50E" w:rsidR="003476DB" w:rsidRPr="00745E2C" w:rsidRDefault="00BB6205" w:rsidP="009A57EE">
      <w:pPr>
        <w:tabs>
          <w:tab w:val="left" w:pos="630"/>
        </w:tabs>
        <w:outlineLvl w:val="0"/>
        <w:rPr>
          <w:rFonts w:asciiTheme="minorHAnsi" w:hAnsiTheme="minorHAnsi"/>
          <w:iCs/>
          <w:sz w:val="22"/>
          <w:szCs w:val="22"/>
        </w:rPr>
      </w:pPr>
      <w:r w:rsidRPr="003476DB">
        <w:rPr>
          <w:rFonts w:asciiTheme="minorHAnsi" w:hAnsiTheme="minorHAnsi"/>
          <w:sz w:val="22"/>
          <w:szCs w:val="22"/>
        </w:rPr>
        <w:t>Kontakt</w:t>
      </w:r>
      <w:r w:rsidR="003476DB">
        <w:rPr>
          <w:rFonts w:asciiTheme="minorHAnsi" w:hAnsiTheme="minorHAnsi"/>
          <w:iCs/>
          <w:sz w:val="22"/>
          <w:szCs w:val="22"/>
        </w:rPr>
        <w:t xml:space="preserve"> ISFE:</w:t>
      </w:r>
    </w:p>
    <w:p w14:paraId="34806992" w14:textId="2E181A40" w:rsidR="009A57EE" w:rsidRPr="00745E2C" w:rsidRDefault="009A57EE" w:rsidP="009A57EE">
      <w:pPr>
        <w:tabs>
          <w:tab w:val="left" w:pos="630"/>
        </w:tabs>
        <w:outlineLvl w:val="0"/>
        <w:rPr>
          <w:rFonts w:asciiTheme="minorHAnsi" w:hAnsiTheme="minorHAnsi"/>
          <w:iCs/>
          <w:sz w:val="22"/>
          <w:szCs w:val="22"/>
        </w:rPr>
      </w:pPr>
      <w:r w:rsidRPr="00745E2C">
        <w:rPr>
          <w:rFonts w:asciiTheme="minorHAnsi" w:hAnsiTheme="minorHAnsi"/>
          <w:iCs/>
          <w:sz w:val="22"/>
          <w:szCs w:val="22"/>
        </w:rPr>
        <w:t xml:space="preserve">Heidi Lambert </w:t>
      </w:r>
      <w:proofErr w:type="spellStart"/>
      <w:r w:rsidRPr="00745E2C">
        <w:rPr>
          <w:rFonts w:asciiTheme="minorHAnsi" w:hAnsiTheme="minorHAnsi"/>
          <w:iCs/>
          <w:sz w:val="22"/>
          <w:szCs w:val="22"/>
        </w:rPr>
        <w:t>tel</w:t>
      </w:r>
      <w:proofErr w:type="spellEnd"/>
      <w:r w:rsidRPr="00745E2C">
        <w:rPr>
          <w:rFonts w:asciiTheme="minorHAnsi" w:hAnsiTheme="minorHAnsi"/>
          <w:iCs/>
          <w:sz w:val="22"/>
          <w:szCs w:val="22"/>
        </w:rPr>
        <w:t>: +44 1245 476 265</w:t>
      </w:r>
    </w:p>
    <w:p w14:paraId="3D5ED012" w14:textId="77777777" w:rsidR="009A57EE" w:rsidRPr="00745E2C" w:rsidRDefault="009A57EE" w:rsidP="009A57EE">
      <w:pPr>
        <w:tabs>
          <w:tab w:val="left" w:pos="630"/>
        </w:tabs>
        <w:outlineLvl w:val="0"/>
        <w:rPr>
          <w:rFonts w:asciiTheme="minorHAnsi" w:hAnsiTheme="minorHAnsi"/>
          <w:iCs/>
          <w:sz w:val="22"/>
          <w:szCs w:val="22"/>
          <w:lang w:val="fr-FR"/>
        </w:rPr>
      </w:pPr>
      <w:r w:rsidRPr="00745E2C">
        <w:rPr>
          <w:rFonts w:asciiTheme="minorHAnsi" w:hAnsiTheme="minorHAnsi"/>
          <w:iCs/>
          <w:sz w:val="22"/>
          <w:szCs w:val="22"/>
          <w:lang w:val="fr-FR"/>
        </w:rPr>
        <w:t xml:space="preserve">Email: </w:t>
      </w:r>
      <w:r w:rsidRPr="00745E2C">
        <w:rPr>
          <w:rFonts w:asciiTheme="minorHAnsi" w:hAnsiTheme="minorHAnsi"/>
          <w:sz w:val="22"/>
          <w:szCs w:val="22"/>
          <w:lang w:val="fr-FR"/>
        </w:rPr>
        <w:t>heidilambert@hlcltd.co.uk</w:t>
      </w:r>
    </w:p>
    <w:p w14:paraId="796107B2" w14:textId="77777777" w:rsidR="009A57EE" w:rsidRPr="00745E2C" w:rsidRDefault="009A57EE" w:rsidP="009A57EE">
      <w:pPr>
        <w:tabs>
          <w:tab w:val="left" w:pos="630"/>
        </w:tabs>
        <w:outlineLvl w:val="0"/>
        <w:rPr>
          <w:rStyle w:val="Hipercze"/>
          <w:rFonts w:asciiTheme="minorHAnsi" w:hAnsiTheme="minorHAnsi"/>
          <w:iCs/>
          <w:sz w:val="22"/>
          <w:szCs w:val="22"/>
          <w:lang w:val="fr-FR"/>
        </w:rPr>
      </w:pPr>
      <w:r w:rsidRPr="002E0FF3">
        <w:rPr>
          <w:rFonts w:asciiTheme="minorHAnsi" w:hAnsiTheme="minorHAnsi"/>
          <w:sz w:val="22"/>
          <w:szCs w:val="22"/>
          <w:lang w:val="fr-FR"/>
        </w:rPr>
        <w:t>https://www.isfe.eu</w:t>
      </w:r>
    </w:p>
    <w:p w14:paraId="1A712A9B" w14:textId="77777777" w:rsidR="009A57EE" w:rsidRPr="00745E2C" w:rsidRDefault="009A57EE" w:rsidP="009A57EE">
      <w:pPr>
        <w:tabs>
          <w:tab w:val="left" w:pos="630"/>
        </w:tabs>
        <w:outlineLvl w:val="0"/>
        <w:rPr>
          <w:rStyle w:val="Hipercze"/>
          <w:rFonts w:asciiTheme="minorHAnsi" w:eastAsia="Times New Roman" w:hAnsiTheme="minorHAnsi"/>
          <w:color w:val="954F72"/>
          <w:sz w:val="22"/>
          <w:szCs w:val="22"/>
        </w:rPr>
      </w:pPr>
      <w:r w:rsidRPr="002E0FF3">
        <w:rPr>
          <w:rFonts w:asciiTheme="minorHAnsi" w:eastAsia="Times New Roman" w:hAnsiTheme="minorHAnsi"/>
          <w:sz w:val="22"/>
          <w:szCs w:val="22"/>
        </w:rPr>
        <w:t xml:space="preserve">Twitter: </w:t>
      </w:r>
      <w:r w:rsidRPr="00745E2C">
        <w:rPr>
          <w:rStyle w:val="Hipercze"/>
          <w:rFonts w:asciiTheme="minorHAnsi" w:eastAsia="Times New Roman" w:hAnsiTheme="minorHAnsi"/>
          <w:color w:val="954F72"/>
          <w:sz w:val="22"/>
          <w:szCs w:val="22"/>
        </w:rPr>
        <w:t>@ISFE_Games</w:t>
      </w:r>
    </w:p>
    <w:p w14:paraId="027C485D" w14:textId="77777777" w:rsidR="009A57EE" w:rsidRPr="00745E2C" w:rsidRDefault="009A57EE" w:rsidP="009A57EE">
      <w:pPr>
        <w:tabs>
          <w:tab w:val="left" w:pos="630"/>
        </w:tabs>
        <w:outlineLvl w:val="0"/>
        <w:rPr>
          <w:rFonts w:asciiTheme="minorHAnsi" w:eastAsia="Times New Roman" w:hAnsiTheme="minorHAnsi"/>
          <w:color w:val="954F72"/>
          <w:sz w:val="22"/>
          <w:szCs w:val="22"/>
          <w:u w:val="single"/>
        </w:rPr>
      </w:pPr>
    </w:p>
    <w:p w14:paraId="188DF8AC" w14:textId="77777777" w:rsidR="00650ED8" w:rsidRPr="00650ED8" w:rsidRDefault="00650ED8" w:rsidP="00650ED8">
      <w:pPr>
        <w:tabs>
          <w:tab w:val="left" w:pos="630"/>
        </w:tabs>
        <w:rPr>
          <w:rFonts w:asciiTheme="minorHAnsi" w:eastAsia="Times New Roman" w:hAnsiTheme="minorHAnsi"/>
          <w:bCs/>
          <w:i/>
          <w:color w:val="000000" w:themeColor="text1"/>
          <w:sz w:val="22"/>
          <w:szCs w:val="22"/>
          <w:lang w:val="pl-PL"/>
        </w:rPr>
      </w:pPr>
    </w:p>
    <w:p w14:paraId="56CC22D4" w14:textId="19899FD3" w:rsidR="009A57EE" w:rsidRPr="00650ED8" w:rsidRDefault="009A57EE" w:rsidP="009A57EE">
      <w:pPr>
        <w:tabs>
          <w:tab w:val="left" w:pos="630"/>
        </w:tabs>
        <w:rPr>
          <w:rFonts w:asciiTheme="minorHAnsi" w:eastAsia="Times New Roman" w:hAnsiTheme="minorHAnsi"/>
          <w:i/>
          <w:color w:val="000000" w:themeColor="text1"/>
          <w:sz w:val="22"/>
          <w:szCs w:val="22"/>
          <w:lang w:val="pl-PL"/>
        </w:rPr>
      </w:pPr>
      <w:r w:rsidRPr="00650ED8">
        <w:rPr>
          <w:rFonts w:asciiTheme="minorHAnsi" w:eastAsia="Times New Roman" w:hAnsiTheme="minorHAnsi"/>
          <w:bCs/>
          <w:i/>
          <w:color w:val="000000" w:themeColor="text1"/>
          <w:sz w:val="22"/>
          <w:szCs w:val="22"/>
          <w:lang w:val="pl-PL"/>
        </w:rPr>
        <w:t xml:space="preserve"> </w:t>
      </w:r>
    </w:p>
    <w:p w14:paraId="70610C09" w14:textId="77777777" w:rsidR="009A57EE" w:rsidRPr="00650ED8" w:rsidRDefault="009A57EE" w:rsidP="009A57EE">
      <w:pPr>
        <w:tabs>
          <w:tab w:val="left" w:pos="630"/>
        </w:tabs>
        <w:rPr>
          <w:rFonts w:asciiTheme="minorHAnsi" w:hAnsiTheme="minorHAnsi"/>
          <w:sz w:val="22"/>
          <w:szCs w:val="22"/>
          <w:lang w:val="pl-PL"/>
        </w:rPr>
      </w:pPr>
    </w:p>
    <w:p w14:paraId="56179A1F" w14:textId="77777777" w:rsidR="009A57EE" w:rsidRPr="00650ED8" w:rsidRDefault="009A57EE" w:rsidP="009A57EE">
      <w:pPr>
        <w:rPr>
          <w:rFonts w:asciiTheme="minorHAnsi" w:hAnsiTheme="minorHAnsi"/>
          <w:sz w:val="22"/>
          <w:szCs w:val="22"/>
          <w:lang w:val="pl-PL"/>
        </w:rPr>
      </w:pPr>
    </w:p>
    <w:p w14:paraId="628083FB" w14:textId="77777777" w:rsidR="009A57EE" w:rsidRPr="00650ED8" w:rsidRDefault="009A57EE" w:rsidP="009A57EE">
      <w:pPr>
        <w:rPr>
          <w:rFonts w:asciiTheme="minorHAnsi" w:hAnsiTheme="minorHAnsi"/>
          <w:sz w:val="22"/>
          <w:szCs w:val="22"/>
          <w:lang w:val="pl-PL"/>
        </w:rPr>
      </w:pPr>
    </w:p>
    <w:p w14:paraId="77542386" w14:textId="77777777" w:rsidR="009A57EE" w:rsidRPr="00650ED8" w:rsidRDefault="009A57EE" w:rsidP="009A57EE">
      <w:pPr>
        <w:rPr>
          <w:rFonts w:asciiTheme="minorHAnsi" w:hAnsiTheme="minorHAnsi"/>
          <w:sz w:val="22"/>
          <w:szCs w:val="22"/>
          <w:lang w:val="pl-PL"/>
        </w:rPr>
      </w:pPr>
    </w:p>
    <w:sectPr w:rsidR="009A57EE" w:rsidRPr="00650ED8" w:rsidSect="0032009E"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hideSpellingErrors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7E6"/>
    <w:rsid w:val="00000034"/>
    <w:rsid w:val="0003461C"/>
    <w:rsid w:val="00053B59"/>
    <w:rsid w:val="000812F7"/>
    <w:rsid w:val="00096BCC"/>
    <w:rsid w:val="000C5829"/>
    <w:rsid w:val="000E6F30"/>
    <w:rsid w:val="001022C0"/>
    <w:rsid w:val="0015187E"/>
    <w:rsid w:val="00157610"/>
    <w:rsid w:val="00171677"/>
    <w:rsid w:val="001926CD"/>
    <w:rsid w:val="001B781A"/>
    <w:rsid w:val="00227AF0"/>
    <w:rsid w:val="0023485B"/>
    <w:rsid w:val="002800A4"/>
    <w:rsid w:val="00295F51"/>
    <w:rsid w:val="00297D6B"/>
    <w:rsid w:val="002A02E5"/>
    <w:rsid w:val="002B1722"/>
    <w:rsid w:val="002E6BA0"/>
    <w:rsid w:val="00323576"/>
    <w:rsid w:val="003476DB"/>
    <w:rsid w:val="003705BD"/>
    <w:rsid w:val="003722A6"/>
    <w:rsid w:val="0044134F"/>
    <w:rsid w:val="00492030"/>
    <w:rsid w:val="004A593D"/>
    <w:rsid w:val="005107E6"/>
    <w:rsid w:val="005153F2"/>
    <w:rsid w:val="00533F90"/>
    <w:rsid w:val="00547768"/>
    <w:rsid w:val="005561E7"/>
    <w:rsid w:val="005828B0"/>
    <w:rsid w:val="00592284"/>
    <w:rsid w:val="005A4FE6"/>
    <w:rsid w:val="005B5BB0"/>
    <w:rsid w:val="005F08D0"/>
    <w:rsid w:val="005F0B34"/>
    <w:rsid w:val="00611445"/>
    <w:rsid w:val="006139CF"/>
    <w:rsid w:val="00650ED8"/>
    <w:rsid w:val="00653DCC"/>
    <w:rsid w:val="00674919"/>
    <w:rsid w:val="00693561"/>
    <w:rsid w:val="006B53AD"/>
    <w:rsid w:val="006E574F"/>
    <w:rsid w:val="00725106"/>
    <w:rsid w:val="00743397"/>
    <w:rsid w:val="00752270"/>
    <w:rsid w:val="00773ED1"/>
    <w:rsid w:val="007805D6"/>
    <w:rsid w:val="00791940"/>
    <w:rsid w:val="007D1A56"/>
    <w:rsid w:val="007D4157"/>
    <w:rsid w:val="007F1FEE"/>
    <w:rsid w:val="00835892"/>
    <w:rsid w:val="008544EC"/>
    <w:rsid w:val="00880B99"/>
    <w:rsid w:val="008A3F99"/>
    <w:rsid w:val="008D0B08"/>
    <w:rsid w:val="008D1EC7"/>
    <w:rsid w:val="008D5624"/>
    <w:rsid w:val="00916DB1"/>
    <w:rsid w:val="00924932"/>
    <w:rsid w:val="009A57EE"/>
    <w:rsid w:val="009D4B4C"/>
    <w:rsid w:val="00A24B6C"/>
    <w:rsid w:val="00A43C63"/>
    <w:rsid w:val="00A7503A"/>
    <w:rsid w:val="00A83DBA"/>
    <w:rsid w:val="00AD68B6"/>
    <w:rsid w:val="00AE28D1"/>
    <w:rsid w:val="00B21B47"/>
    <w:rsid w:val="00B334E9"/>
    <w:rsid w:val="00B712F1"/>
    <w:rsid w:val="00B90D83"/>
    <w:rsid w:val="00BB6205"/>
    <w:rsid w:val="00C61A14"/>
    <w:rsid w:val="00C90F64"/>
    <w:rsid w:val="00C97E5A"/>
    <w:rsid w:val="00CC3DEA"/>
    <w:rsid w:val="00CD3720"/>
    <w:rsid w:val="00CD54CE"/>
    <w:rsid w:val="00D17D61"/>
    <w:rsid w:val="00D61AD9"/>
    <w:rsid w:val="00D831BE"/>
    <w:rsid w:val="00D93B98"/>
    <w:rsid w:val="00DE6515"/>
    <w:rsid w:val="00DE7314"/>
    <w:rsid w:val="00DE7985"/>
    <w:rsid w:val="00DF012D"/>
    <w:rsid w:val="00E23846"/>
    <w:rsid w:val="00E30F8C"/>
    <w:rsid w:val="00E54355"/>
    <w:rsid w:val="00E61D29"/>
    <w:rsid w:val="00E6248E"/>
    <w:rsid w:val="00E6506D"/>
    <w:rsid w:val="00EA3065"/>
    <w:rsid w:val="00EC2842"/>
    <w:rsid w:val="00EC7684"/>
    <w:rsid w:val="00EE70EE"/>
    <w:rsid w:val="00F276C4"/>
    <w:rsid w:val="00F433E8"/>
    <w:rsid w:val="00F8295A"/>
    <w:rsid w:val="00F854CE"/>
    <w:rsid w:val="00FC630C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06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107E6"/>
    <w:rPr>
      <w:rFonts w:ascii="Times New Roman" w:hAnsi="Times New Roman" w:cs="Times New Roman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07E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5107E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07E6"/>
    <w:rPr>
      <w:rFonts w:ascii="Arial" w:eastAsia="Arial" w:hAnsi="Arial" w:cs="Arial"/>
      <w:sz w:val="22"/>
      <w:szCs w:val="22"/>
      <w:lang w:val="en-US" w:bidi="en-US"/>
    </w:rPr>
  </w:style>
  <w:style w:type="character" w:styleId="Pogrubienie">
    <w:name w:val="Strong"/>
    <w:basedOn w:val="Domylnaczcionkaakapitu"/>
    <w:uiPriority w:val="22"/>
    <w:qFormat/>
    <w:rsid w:val="005107E6"/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107E6"/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107E6"/>
    <w:rPr>
      <w:rFonts w:ascii="Times New Roman" w:hAnsi="Times New Roman" w:cs="Times New Roman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985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985"/>
    <w:rPr>
      <w:rFonts w:ascii="Times New Roman" w:hAnsi="Times New Roman" w:cs="Times New Roman"/>
      <w:sz w:val="18"/>
      <w:szCs w:val="18"/>
      <w:lang w:eastAsia="en-GB"/>
    </w:rPr>
  </w:style>
  <w:style w:type="paragraph" w:styleId="Poprawka">
    <w:name w:val="Revision"/>
    <w:hidden/>
    <w:uiPriority w:val="99"/>
    <w:semiHidden/>
    <w:rsid w:val="00A7503A"/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omylnaczcionkaakapitu"/>
    <w:rsid w:val="005153F2"/>
  </w:style>
  <w:style w:type="character" w:styleId="UyteHipercze">
    <w:name w:val="FollowedHyperlink"/>
    <w:basedOn w:val="Domylnaczcionkaakapitu"/>
    <w:uiPriority w:val="99"/>
    <w:semiHidden/>
    <w:unhideWhenUsed/>
    <w:rsid w:val="009A57EE"/>
    <w:rPr>
      <w:color w:val="954F72" w:themeColor="followedHyperlink"/>
      <w:u w:val="single"/>
    </w:rPr>
  </w:style>
  <w:style w:type="character" w:customStyle="1" w:styleId="ts-alignment-element">
    <w:name w:val="ts-alignment-element"/>
    <w:basedOn w:val="Domylnaczcionkaakapitu"/>
    <w:rsid w:val="00773ED1"/>
  </w:style>
  <w:style w:type="character" w:styleId="Nierozpoznanawzmianka">
    <w:name w:val="Unresolved Mention"/>
    <w:basedOn w:val="Domylnaczcionkaakapitu"/>
    <w:uiPriority w:val="99"/>
    <w:rsid w:val="00E23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5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0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15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893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570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gi.info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egi.info/parental-control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isfe.eu/responsible-gameplay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sfe.eu/news/5-ti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4CD6D1BE516439237BB1B5289B711" ma:contentTypeVersion="15" ma:contentTypeDescription="Create a new document." ma:contentTypeScope="" ma:versionID="9361520a5d3f5e08237773945eac2cb5">
  <xsd:schema xmlns:xsd="http://www.w3.org/2001/XMLSchema" xmlns:xs="http://www.w3.org/2001/XMLSchema" xmlns:p="http://schemas.microsoft.com/office/2006/metadata/properties" xmlns:ns2="4d63d2cf-107c-45f5-96fe-5382da0e1eeb" xmlns:ns3="42c15327-f966-41fe-9e1f-17b967860bd5" targetNamespace="http://schemas.microsoft.com/office/2006/metadata/properties" ma:root="true" ma:fieldsID="087f4ebd44523c077d78b06b0c4c2c04" ns2:_="" ns3:_="">
    <xsd:import namespace="4d63d2cf-107c-45f5-96fe-5382da0e1eeb"/>
    <xsd:import namespace="42c15327-f966-41fe-9e1f-17b967860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EGI" minOccurs="0"/>
                <xsd:element ref="ns2:ISFE" minOccurs="0"/>
                <xsd:element ref="ns2:ISFE0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3d2cf-107c-45f5-96fe-5382da0e1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EGI" ma:index="10" nillable="true" ma:displayName="PEGI" ma:internalName="PEGI">
      <xsd:simpleType>
        <xsd:restriction base="dms:Text">
          <xsd:maxLength value="255"/>
        </xsd:restriction>
      </xsd:simpleType>
    </xsd:element>
    <xsd:element name="ISFE" ma:index="11" nillable="true" ma:displayName="ISFE" ma:internalName="ISFE">
      <xsd:simpleType>
        <xsd:restriction base="dms:Choice">
          <xsd:enumeration value="Copyright"/>
          <xsd:enumeration value="Eprivacy"/>
          <xsd:enumeration value="Lootbox"/>
        </xsd:restriction>
      </xsd:simpleType>
    </xsd:element>
    <xsd:element name="ISFE0" ma:index="12" nillable="true" ma:displayName="ISFE" ma:description="Christmas Party&#10;" ma:internalName="ISFE0">
      <xsd:simpleType>
        <xsd:restriction base="dms:Choice">
          <xsd:enumeration value="Copyright"/>
          <xsd:enumeration value="eprivacy"/>
          <xsd:enumeration value="lootboxes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15327-f966-41fe-9e1f-17b967860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GI xmlns="4d63d2cf-107c-45f5-96fe-5382da0e1eeb" xsi:nil="true"/>
    <ISFE0 xmlns="4d63d2cf-107c-45f5-96fe-5382da0e1eeb" xsi:nil="true"/>
    <ISFE xmlns="4d63d2cf-107c-45f5-96fe-5382da0e1e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A3613-8452-4643-840A-CBCD8343A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3d2cf-107c-45f5-96fe-5382da0e1eeb"/>
    <ds:schemaRef ds:uri="42c15327-f966-41fe-9e1f-17b967860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D3199-1D67-4526-92F7-309EBA13C058}">
  <ds:schemaRefs>
    <ds:schemaRef ds:uri="http://schemas.microsoft.com/office/2006/metadata/properties"/>
    <ds:schemaRef ds:uri="http://schemas.microsoft.com/office/infopath/2007/PartnerControls"/>
    <ds:schemaRef ds:uri="4d63d2cf-107c-45f5-96fe-5382da0e1eeb"/>
  </ds:schemaRefs>
</ds:datastoreItem>
</file>

<file path=customXml/itemProps3.xml><?xml version="1.0" encoding="utf-8"?>
<ds:datastoreItem xmlns:ds="http://schemas.openxmlformats.org/officeDocument/2006/customXml" ds:itemID="{658C217E-44CA-4CEA-B935-4F97B19897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Lambert</dc:creator>
  <cp:keywords/>
  <dc:description/>
  <cp:lastModifiedBy>Dominika Urbańska</cp:lastModifiedBy>
  <cp:revision>2</cp:revision>
  <cp:lastPrinted>2020-06-02T09:31:00Z</cp:lastPrinted>
  <dcterms:created xsi:type="dcterms:W3CDTF">2020-06-23T10:31:00Z</dcterms:created>
  <dcterms:modified xsi:type="dcterms:W3CDTF">2020-06-23T10:31:00Z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0x01010053B4CD6D1BE516439237BB1B5289B711</vt:lpwstr>
  </property>
</Properties>
</file>