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ECCF" w14:textId="1DA830DC" w:rsidR="00C1095B" w:rsidRPr="008E688B" w:rsidRDefault="00F52BE9" w:rsidP="008E68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E688B">
        <w:rPr>
          <w:b/>
          <w:bCs/>
          <w:sz w:val="28"/>
          <w:szCs w:val="28"/>
        </w:rPr>
        <w:t xml:space="preserve">Jak zadbać aby Twoje dziecko odpowiedzialnie korzystało z gier? </w:t>
      </w:r>
      <w:r w:rsidR="008E688B">
        <w:rPr>
          <w:b/>
          <w:bCs/>
          <w:sz w:val="28"/>
          <w:szCs w:val="28"/>
        </w:rPr>
        <w:t>Dowiesz się w projekcie</w:t>
      </w:r>
      <w:r w:rsidR="008E688B" w:rsidRPr="008E688B">
        <w:rPr>
          <w:b/>
          <w:bCs/>
          <w:sz w:val="28"/>
          <w:szCs w:val="28"/>
        </w:rPr>
        <w:t xml:space="preserve"> Granie Nauczani</w:t>
      </w:r>
      <w:r w:rsidR="008E688B">
        <w:rPr>
          <w:b/>
          <w:bCs/>
          <w:sz w:val="28"/>
          <w:szCs w:val="28"/>
        </w:rPr>
        <w:t>e.</w:t>
      </w:r>
    </w:p>
    <w:p w14:paraId="33432190" w14:textId="75FCE5D7" w:rsidR="00F52BE9" w:rsidRDefault="00F52BE9" w:rsidP="008E688B">
      <w:pPr>
        <w:jc w:val="both"/>
      </w:pPr>
    </w:p>
    <w:p w14:paraId="06E1885E" w14:textId="1E0F5D5B" w:rsidR="00F92E70" w:rsidRPr="008E688B" w:rsidRDefault="00F52BE9" w:rsidP="008E688B">
      <w:pPr>
        <w:jc w:val="both"/>
        <w:rPr>
          <w:sz w:val="24"/>
          <w:szCs w:val="24"/>
        </w:rPr>
      </w:pPr>
      <w:r w:rsidRPr="008E688B">
        <w:rPr>
          <w:sz w:val="24"/>
          <w:szCs w:val="24"/>
        </w:rPr>
        <w:t xml:space="preserve">Najnowsze badania prowadzone przez Interactive Software Federation of Europe pokazują, że </w:t>
      </w:r>
      <w:r w:rsidRPr="008E688B">
        <w:rPr>
          <w:rStyle w:val="Pogrubienie"/>
          <w:b w:val="0"/>
          <w:bCs w:val="0"/>
          <w:sz w:val="24"/>
          <w:szCs w:val="24"/>
        </w:rPr>
        <w:t>¾</w:t>
      </w:r>
      <w:r w:rsidRPr="008E688B">
        <w:rPr>
          <w:rStyle w:val="Pogrubienie"/>
          <w:sz w:val="24"/>
          <w:szCs w:val="24"/>
        </w:rPr>
        <w:t xml:space="preserve"> </w:t>
      </w:r>
      <w:r w:rsidRPr="008E688B">
        <w:rPr>
          <w:rStyle w:val="Pogrubienie"/>
          <w:b w:val="0"/>
          <w:bCs w:val="0"/>
          <w:sz w:val="24"/>
          <w:szCs w:val="24"/>
        </w:rPr>
        <w:t>dzieci w wieku 6-15 lat to aktywni gracze</w:t>
      </w:r>
      <w:r w:rsidRPr="008E688B">
        <w:rPr>
          <w:rStyle w:val="Pogrubienie"/>
          <w:sz w:val="24"/>
          <w:szCs w:val="24"/>
        </w:rPr>
        <w:t xml:space="preserve">. </w:t>
      </w:r>
      <w:r w:rsidR="00F92E70" w:rsidRPr="008E688B">
        <w:rPr>
          <w:rStyle w:val="Pogrubienie"/>
          <w:b w:val="0"/>
          <w:bCs w:val="0"/>
          <w:sz w:val="24"/>
          <w:szCs w:val="24"/>
        </w:rPr>
        <w:t>Gry</w:t>
      </w:r>
      <w:r w:rsidR="00F92E70" w:rsidRPr="008E688B">
        <w:rPr>
          <w:sz w:val="24"/>
          <w:szCs w:val="24"/>
        </w:rPr>
        <w:t xml:space="preserve">, podobnie jak literatura, film i telewizja są nieodłącznym elementem życia kulturalnego współczesnych ludzi. Niosą pewne zagrożenia ale stanowią też cenne źródło rozrywki i wiedzy o otaczającym nas świecie. </w:t>
      </w:r>
      <w:r w:rsidR="00F92E70" w:rsidRPr="008E688B">
        <w:rPr>
          <w:rStyle w:val="Pogrubienie"/>
          <w:b w:val="0"/>
          <w:bCs w:val="0"/>
          <w:sz w:val="24"/>
          <w:szCs w:val="24"/>
        </w:rPr>
        <w:t>Dorośli wciąż jednak nie mają pomysłu, jak wykorzystać gry do rozwoju dziecka i zarazem przeciwdziałać ich negatywnym aspektom.</w:t>
      </w:r>
      <w:r w:rsidR="00F92E70" w:rsidRPr="008E688B">
        <w:rPr>
          <w:sz w:val="24"/>
          <w:szCs w:val="24"/>
        </w:rPr>
        <w:t xml:space="preserve"> </w:t>
      </w:r>
    </w:p>
    <w:p w14:paraId="1B3935AD" w14:textId="77777777" w:rsidR="0017370E" w:rsidRDefault="0017370E" w:rsidP="008E688B">
      <w:pPr>
        <w:jc w:val="both"/>
      </w:pPr>
      <w:r>
        <w:t>W odpowiedzi na oczekiwania</w:t>
      </w:r>
      <w:r w:rsidR="00F52BE9">
        <w:t xml:space="preserve"> edukatorów i rodziców powstała </w:t>
      </w:r>
      <w:r>
        <w:t>ogólnopolska</w:t>
      </w:r>
      <w:r w:rsidR="00F52BE9">
        <w:t xml:space="preserve"> kampani</w:t>
      </w:r>
      <w:r>
        <w:t>a</w:t>
      </w:r>
      <w:r w:rsidR="00F52BE9">
        <w:t xml:space="preserve"> Granie Nauczanie realizowan</w:t>
      </w:r>
      <w:r>
        <w:t>a przez</w:t>
      </w:r>
      <w:r w:rsidR="00F52BE9">
        <w:t xml:space="preserve"> Stowarzyszenie Producentów i Dystrybutorów Oprogramowania Rozrywkowego oraz Ogólnopolską Szkoła Programowania dla Dzieci MindCloud</w:t>
      </w:r>
      <w:r>
        <w:t>.</w:t>
      </w:r>
    </w:p>
    <w:p w14:paraId="04FFC233" w14:textId="589F6B91" w:rsidR="00F52BE9" w:rsidRDefault="0017370E" w:rsidP="008E688B">
      <w:pPr>
        <w:jc w:val="both"/>
      </w:pPr>
      <w:r w:rsidRPr="0017370E">
        <w:rPr>
          <w:i/>
          <w:iCs/>
        </w:rPr>
        <w:t xml:space="preserve">- Aby w pełni wykorzystać potencjał elektronicznej rozrywki, </w:t>
      </w:r>
      <w:r w:rsidRPr="008E688B">
        <w:rPr>
          <w:rStyle w:val="Pogrubienie"/>
          <w:b w:val="0"/>
          <w:bCs w:val="0"/>
          <w:i/>
          <w:iCs/>
        </w:rPr>
        <w:t>dzieci powinny korzystać z gier adekwatnych do ich rozwoju emocjonalnego i możliwości poznawczych</w:t>
      </w:r>
      <w:r w:rsidRPr="0017370E">
        <w:rPr>
          <w:rStyle w:val="Pogrubienie"/>
          <w:i/>
          <w:iCs/>
        </w:rPr>
        <w:t>.</w:t>
      </w:r>
      <w:r w:rsidRPr="0017370E">
        <w:rPr>
          <w:i/>
          <w:iCs/>
        </w:rPr>
        <w:t xml:space="preserve"> Dlatego w proces korzystania z tego medium</w:t>
      </w:r>
      <w:r w:rsidRPr="0017370E">
        <w:rPr>
          <w:rStyle w:val="Pogrubienie"/>
          <w:i/>
          <w:iCs/>
        </w:rPr>
        <w:t xml:space="preserve"> </w:t>
      </w:r>
      <w:r w:rsidRPr="008E688B">
        <w:rPr>
          <w:rStyle w:val="Pogrubienie"/>
          <w:b w:val="0"/>
          <w:bCs w:val="0"/>
          <w:i/>
          <w:iCs/>
        </w:rPr>
        <w:t>potrzeba silnego zaangażowania osób dorosłych</w:t>
      </w:r>
      <w:r w:rsidRPr="0017370E">
        <w:rPr>
          <w:i/>
          <w:iCs/>
        </w:rPr>
        <w:t>. Rola rodziców i nauczycieli w zapewnieniu dzieciom pozytywnych doświadczeń jest niezwykle ważna</w:t>
      </w:r>
      <w:r w:rsidR="00F52BE9" w:rsidRPr="0017370E">
        <w:rPr>
          <w:i/>
          <w:iCs/>
        </w:rPr>
        <w:t>.</w:t>
      </w:r>
      <w:r w:rsidRPr="0017370E">
        <w:t xml:space="preserve"> – </w:t>
      </w:r>
      <w:r w:rsidR="00E92CD7">
        <w:t xml:space="preserve">komentuje </w:t>
      </w:r>
      <w:r w:rsidRPr="0017370E">
        <w:t>Dominika Urbańska,</w:t>
      </w:r>
      <w:r>
        <w:rPr>
          <w:b/>
          <w:bCs/>
        </w:rPr>
        <w:t xml:space="preserve"> </w:t>
      </w:r>
      <w:r>
        <w:t xml:space="preserve">dyrektor zarządzający Stowarzyszenia SPIDOR. – </w:t>
      </w:r>
      <w:r w:rsidRPr="0017370E">
        <w:rPr>
          <w:i/>
          <w:iCs/>
        </w:rPr>
        <w:t>Granie Nauczanie to wsparcie merytoryczne dla wszystkich s</w:t>
      </w:r>
      <w:r w:rsidRPr="0017370E">
        <w:rPr>
          <w:rStyle w:val="Pogrubienie"/>
          <w:b w:val="0"/>
          <w:bCs w:val="0"/>
          <w:i/>
          <w:iCs/>
        </w:rPr>
        <w:t>zukających pomysłów na zastosowanie gier</w:t>
      </w:r>
      <w:r w:rsidRPr="0017370E">
        <w:rPr>
          <w:b/>
          <w:bCs/>
          <w:i/>
          <w:iCs/>
        </w:rPr>
        <w:t xml:space="preserve"> </w:t>
      </w:r>
      <w:r w:rsidRPr="0017370E">
        <w:rPr>
          <w:i/>
          <w:iCs/>
        </w:rPr>
        <w:t>w rozwoju umiejętności szkolnych i pozaszkolnych.</w:t>
      </w:r>
    </w:p>
    <w:p w14:paraId="31411F69" w14:textId="097BD5CC" w:rsidR="00F52BE9" w:rsidRPr="008E688B" w:rsidRDefault="00F52BE9" w:rsidP="008E688B">
      <w:pPr>
        <w:jc w:val="both"/>
        <w:rPr>
          <w:rStyle w:val="Pogrubienie"/>
        </w:rPr>
      </w:pPr>
      <w:r>
        <w:t xml:space="preserve">W kampanii Granie Nauczanie </w:t>
      </w:r>
      <w:r w:rsidRPr="008E688B">
        <w:t>organizatorzy przekażą</w:t>
      </w:r>
      <w:r w:rsidR="008E688B">
        <w:t xml:space="preserve"> rodzicom i nauczycielom</w:t>
      </w:r>
      <w:r w:rsidRPr="008E688B">
        <w:t xml:space="preserve"> pakiet materiałów</w:t>
      </w:r>
      <w:r w:rsidR="0017370E" w:rsidRPr="008E688B">
        <w:t xml:space="preserve"> w formie ebooka</w:t>
      </w:r>
      <w:r w:rsidRPr="008E688B">
        <w:t xml:space="preserve"> zawierający informacje dotyczące właściwego wyboru gier dla dzieci i nastolatków, jak również </w:t>
      </w:r>
      <w:r w:rsidR="0017370E" w:rsidRPr="008E688B">
        <w:t xml:space="preserve">drukowane </w:t>
      </w:r>
      <w:r w:rsidRPr="008E688B">
        <w:t xml:space="preserve">broszury, aplikacje i scenariusze zajęć. </w:t>
      </w:r>
      <w:r w:rsidR="0017370E" w:rsidRPr="008E688B">
        <w:t>Udział w projekcie jest bezpłatny – wystarczy zarejestrować się na stronie: https://mindcloud.pl/granienauczanie/</w:t>
      </w:r>
    </w:p>
    <w:p w14:paraId="62C9E256" w14:textId="1A58E5A8" w:rsidR="00F52BE9" w:rsidRDefault="00F52BE9" w:rsidP="008E688B">
      <w:pPr>
        <w:jc w:val="both"/>
      </w:pPr>
      <w:r w:rsidRPr="008E688B">
        <w:t xml:space="preserve">W wybranych placówkach </w:t>
      </w:r>
      <w:r w:rsidR="0017370E" w:rsidRPr="008E688B">
        <w:t xml:space="preserve">trenerzy MindCloud przeprowadzą </w:t>
      </w:r>
      <w:r w:rsidRPr="008E688B">
        <w:t>szkolenia</w:t>
      </w:r>
      <w:r w:rsidR="0017370E">
        <w:t xml:space="preserve"> dla nauczycieli. </w:t>
      </w:r>
      <w:r w:rsidR="0017370E" w:rsidRPr="00E92CD7">
        <w:rPr>
          <w:i/>
          <w:iCs/>
        </w:rPr>
        <w:t>Podpowiemy jak</w:t>
      </w:r>
      <w:r w:rsidRPr="00E92CD7">
        <w:rPr>
          <w:i/>
          <w:iCs/>
        </w:rPr>
        <w:t xml:space="preserve"> wykorzystać gry do nauki, opowiemy o sposobach bezpiecznego korzystania z mediów cyfrowych oraz odpowiemy na pytania związane z grami.</w:t>
      </w:r>
      <w:r w:rsidR="0017370E" w:rsidRPr="00E92CD7">
        <w:rPr>
          <w:i/>
          <w:iCs/>
        </w:rPr>
        <w:t xml:space="preserve"> </w:t>
      </w:r>
      <w:r w:rsidR="00E92CD7" w:rsidRPr="00E92CD7">
        <w:rPr>
          <w:i/>
          <w:iCs/>
        </w:rPr>
        <w:t>Dla uczestników projektu przygotowaliśmy gotowe materiały do wykorzystania na godzinach wychowawczych</w:t>
      </w:r>
      <w:r w:rsidR="0017370E" w:rsidRPr="00E92CD7">
        <w:rPr>
          <w:i/>
          <w:iCs/>
        </w:rPr>
        <w:t>.</w:t>
      </w:r>
      <w:r w:rsidR="0017370E">
        <w:t xml:space="preserve"> – </w:t>
      </w:r>
      <w:r w:rsidR="00E92CD7">
        <w:t xml:space="preserve">mówi </w:t>
      </w:r>
      <w:r w:rsidR="0017370E">
        <w:t>Justyna Płatek, właścicielka i główny metodyk szkoły programowania dla dzieci MindCloud.</w:t>
      </w:r>
      <w:r w:rsidR="008E688B">
        <w:t xml:space="preserve"> -</w:t>
      </w:r>
      <w:r w:rsidR="008E688B" w:rsidRPr="008E688B">
        <w:rPr>
          <w:i/>
          <w:iCs/>
        </w:rPr>
        <w:t xml:space="preserve"> Chcemy aby </w:t>
      </w:r>
      <w:r w:rsidR="008E688B" w:rsidRPr="008E688B">
        <w:rPr>
          <w:b/>
          <w:bCs/>
          <w:i/>
          <w:iCs/>
        </w:rPr>
        <w:t>r</w:t>
      </w:r>
      <w:r w:rsidR="008E688B" w:rsidRPr="008E688B">
        <w:rPr>
          <w:rStyle w:val="Pogrubienie"/>
          <w:b w:val="0"/>
          <w:bCs w:val="0"/>
          <w:i/>
          <w:iCs/>
        </w:rPr>
        <w:t>odzice i nauczyciele widzieli jak zadbać o odpowiedni dobór gier</w:t>
      </w:r>
      <w:r w:rsidR="008E688B">
        <w:rPr>
          <w:rStyle w:val="Pogrubienie"/>
          <w:b w:val="0"/>
          <w:bCs w:val="0"/>
          <w:i/>
          <w:iCs/>
        </w:rPr>
        <w:t>,</w:t>
      </w:r>
      <w:r w:rsidR="008E688B" w:rsidRPr="008E688B">
        <w:rPr>
          <w:rStyle w:val="Pogrubienie"/>
          <w:b w:val="0"/>
          <w:bCs w:val="0"/>
          <w:i/>
          <w:iCs/>
        </w:rPr>
        <w:t xml:space="preserve"> tak aby czas przed komputerem był albo nauką albo </w:t>
      </w:r>
      <w:r w:rsidR="008E688B">
        <w:rPr>
          <w:rStyle w:val="Pogrubienie"/>
          <w:b w:val="0"/>
          <w:bCs w:val="0"/>
          <w:i/>
          <w:iCs/>
        </w:rPr>
        <w:t xml:space="preserve">chociaż </w:t>
      </w:r>
      <w:r w:rsidR="008E688B" w:rsidRPr="008E688B">
        <w:rPr>
          <w:rStyle w:val="Pogrubienie"/>
          <w:b w:val="0"/>
          <w:bCs w:val="0"/>
          <w:i/>
          <w:iCs/>
        </w:rPr>
        <w:t>odpowiedzialną rozrywką.</w:t>
      </w:r>
      <w:r w:rsidR="008E688B">
        <w:rPr>
          <w:rStyle w:val="Pogrubienie"/>
          <w:b w:val="0"/>
          <w:bCs w:val="0"/>
          <w:i/>
          <w:iCs/>
        </w:rPr>
        <w:t xml:space="preserve"> </w:t>
      </w:r>
      <w:r w:rsidR="008E688B" w:rsidRPr="008E688B">
        <w:rPr>
          <w:rStyle w:val="Pogrubienie"/>
          <w:b w:val="0"/>
          <w:bCs w:val="0"/>
        </w:rPr>
        <w:t>– dodaje.</w:t>
      </w:r>
    </w:p>
    <w:p w14:paraId="339849E2" w14:textId="28356502" w:rsidR="0017370E" w:rsidRDefault="00E92CD7" w:rsidP="008E688B">
      <w:pPr>
        <w:jc w:val="both"/>
      </w:pPr>
      <w:r>
        <w:t>Partnerem projektu jest m.in. PEGI – organizacja zajmująca się s</w:t>
      </w:r>
      <w:r w:rsidR="0017370E" w:rsidRPr="00E92CD7">
        <w:t>ystem klasyfikacji gier ze względu na wiek odbiorcy</w:t>
      </w:r>
      <w:r>
        <w:t xml:space="preserve">. </w:t>
      </w:r>
      <w:r>
        <w:rPr>
          <w:i/>
          <w:iCs/>
        </w:rPr>
        <w:t>Zbierając</w:t>
      </w:r>
      <w:r w:rsidRPr="00E92CD7">
        <w:rPr>
          <w:i/>
          <w:iCs/>
        </w:rPr>
        <w:t xml:space="preserve"> materiały do ebooka oraz scenariuszy zajęć Granie Nauczanie korzystamy z aktualnych badań międzynarodowych oraz </w:t>
      </w:r>
      <w:r>
        <w:rPr>
          <w:i/>
          <w:iCs/>
        </w:rPr>
        <w:t>przygotowaliśmy aplikację, która szybko pozwala sprawdzić rating PEGI interesującej nas gry</w:t>
      </w:r>
      <w:r w:rsidRPr="00E92CD7">
        <w:rPr>
          <w:i/>
          <w:iCs/>
        </w:rPr>
        <w:t>.</w:t>
      </w:r>
      <w:r>
        <w:rPr>
          <w:i/>
          <w:iCs/>
        </w:rPr>
        <w:t xml:space="preserve"> </w:t>
      </w:r>
      <w:r w:rsidRPr="00E92CD7">
        <w:t>– dodaje Urbańska.</w:t>
      </w:r>
    </w:p>
    <w:p w14:paraId="2370B866" w14:textId="22DDEEFF" w:rsidR="00F92E70" w:rsidRPr="00E92CD7" w:rsidRDefault="00F92E70" w:rsidP="008E688B">
      <w:pPr>
        <w:jc w:val="both"/>
      </w:pPr>
      <w:r>
        <w:t xml:space="preserve">Do akcji Granie Nauczanie można zgłaszać się już teraz. Pierwsze materiały zostaną udostępnione na Dzień Bezpiecznego Internetu (11.02.2020) i będą systematycznie pojawiać się przez cały rok kalendarzowy. – </w:t>
      </w:r>
      <w:r w:rsidRPr="008E688B">
        <w:rPr>
          <w:i/>
          <w:iCs/>
        </w:rPr>
        <w:t>chcemy zaprosić nauczycieli i rodziców do wspólnego namysłu nad mądrym graniem, stworzyć społeczność osób świadomie traktujących gry jako dobra kultury i wspólnie uczących się jak z nich korzystać.</w:t>
      </w:r>
      <w:r>
        <w:t xml:space="preserve"> – podsumowuje Płatek.</w:t>
      </w:r>
    </w:p>
    <w:p w14:paraId="7FA75819" w14:textId="77777777" w:rsidR="00F52BE9" w:rsidRDefault="00F52BE9" w:rsidP="008E688B">
      <w:pPr>
        <w:jc w:val="both"/>
      </w:pPr>
    </w:p>
    <w:sectPr w:rsidR="00F5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E9"/>
    <w:rsid w:val="0017370E"/>
    <w:rsid w:val="008E688B"/>
    <w:rsid w:val="00C1095B"/>
    <w:rsid w:val="00D00C41"/>
    <w:rsid w:val="00E92CD7"/>
    <w:rsid w:val="00F52BE9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E54"/>
  <w15:chartTrackingRefBased/>
  <w15:docId w15:val="{E4696165-77F3-4BEB-8829-4001845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Dominika Urbańska</cp:lastModifiedBy>
  <cp:revision>2</cp:revision>
  <dcterms:created xsi:type="dcterms:W3CDTF">2020-01-23T15:39:00Z</dcterms:created>
  <dcterms:modified xsi:type="dcterms:W3CDTF">2020-01-23T15:39:00Z</dcterms:modified>
</cp:coreProperties>
</file>